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949"/>
        <w:gridCol w:w="3209"/>
      </w:tblGrid>
      <w:tr w:rsidR="006449EB" w:rsidRPr="006449EB" w14:paraId="6EF68768" w14:textId="77777777" w:rsidTr="00C741C2">
        <w:tc>
          <w:tcPr>
            <w:tcW w:w="5949" w:type="dxa"/>
            <w:shd w:val="clear" w:color="auto" w:fill="auto"/>
          </w:tcPr>
          <w:p w14:paraId="2191DC29" w14:textId="56978D00" w:rsidR="00A23191" w:rsidRPr="006449EB" w:rsidRDefault="00D75F35" w:rsidP="00F03FB6">
            <w:pPr>
              <w:rPr>
                <w:rFonts w:ascii="Calibri" w:hAnsi="Calibri" w:cs="Calibri"/>
                <w:b/>
                <w:bCs/>
                <w:color w:val="7030A0"/>
                <w:sz w:val="32"/>
                <w:szCs w:val="32"/>
              </w:rPr>
            </w:pPr>
            <w:r>
              <w:rPr>
                <w:rFonts w:ascii="Calibri" w:hAnsi="Calibri" w:cs="Calibri"/>
                <w:b/>
                <w:bCs/>
                <w:color w:val="7030A0"/>
                <w:sz w:val="32"/>
                <w:szCs w:val="32"/>
              </w:rPr>
              <w:t xml:space="preserve">Football </w:t>
            </w:r>
            <w:r w:rsidR="00A23191" w:rsidRPr="006449EB">
              <w:rPr>
                <w:rFonts w:ascii="Calibri" w:hAnsi="Calibri" w:cs="Calibri"/>
                <w:b/>
                <w:bCs/>
                <w:color w:val="7030A0"/>
                <w:sz w:val="32"/>
                <w:szCs w:val="32"/>
              </w:rPr>
              <w:t xml:space="preserve">Girls </w:t>
            </w:r>
            <w:r>
              <w:rPr>
                <w:rFonts w:ascii="Calibri" w:hAnsi="Calibri" w:cs="Calibri"/>
                <w:b/>
                <w:bCs/>
                <w:color w:val="7030A0"/>
                <w:sz w:val="32"/>
                <w:szCs w:val="32"/>
              </w:rPr>
              <w:t xml:space="preserve">Development Comp Yr </w:t>
            </w:r>
            <w:r w:rsidR="007C0C7E">
              <w:rPr>
                <w:rFonts w:ascii="Calibri" w:hAnsi="Calibri" w:cs="Calibri"/>
                <w:b/>
                <w:bCs/>
                <w:color w:val="7030A0"/>
                <w:sz w:val="32"/>
                <w:szCs w:val="32"/>
              </w:rPr>
              <w:t>5</w:t>
            </w:r>
            <w:r>
              <w:rPr>
                <w:rFonts w:ascii="Calibri" w:hAnsi="Calibri" w:cs="Calibri"/>
                <w:b/>
                <w:bCs/>
                <w:color w:val="7030A0"/>
                <w:sz w:val="32"/>
                <w:szCs w:val="32"/>
              </w:rPr>
              <w:t>/</w:t>
            </w:r>
            <w:r w:rsidR="007C0C7E">
              <w:rPr>
                <w:rFonts w:ascii="Calibri" w:hAnsi="Calibri" w:cs="Calibri"/>
                <w:b/>
                <w:bCs/>
                <w:color w:val="7030A0"/>
                <w:sz w:val="32"/>
                <w:szCs w:val="32"/>
              </w:rPr>
              <w:t>6</w:t>
            </w:r>
          </w:p>
          <w:p w14:paraId="2C7A7CEC" w14:textId="6F9C4AF4" w:rsidR="00A23191" w:rsidRPr="006449EB" w:rsidRDefault="00A23191" w:rsidP="00F03FB6">
            <w:pPr>
              <w:rPr>
                <w:rFonts w:ascii="Calibri" w:hAnsi="Calibri" w:cs="Calibri"/>
                <w:color w:val="7030A0"/>
                <w:sz w:val="32"/>
                <w:szCs w:val="32"/>
              </w:rPr>
            </w:pPr>
            <w:r w:rsidRPr="006449EB">
              <w:rPr>
                <w:rFonts w:ascii="Calibri" w:hAnsi="Calibri" w:cs="Calibri"/>
                <w:color w:val="7030A0"/>
                <w:sz w:val="32"/>
                <w:szCs w:val="32"/>
              </w:rPr>
              <w:t xml:space="preserve">Friday </w:t>
            </w:r>
            <w:r w:rsidR="00D75F35">
              <w:rPr>
                <w:rFonts w:ascii="Calibri" w:hAnsi="Calibri" w:cs="Calibri"/>
                <w:color w:val="7030A0"/>
                <w:sz w:val="32"/>
                <w:szCs w:val="32"/>
              </w:rPr>
              <w:t>1</w:t>
            </w:r>
            <w:r w:rsidR="007C0C7E">
              <w:rPr>
                <w:rFonts w:ascii="Calibri" w:hAnsi="Calibri" w:cs="Calibri"/>
                <w:color w:val="7030A0"/>
                <w:sz w:val="32"/>
                <w:szCs w:val="32"/>
              </w:rPr>
              <w:t>7</w:t>
            </w:r>
            <w:r w:rsidRPr="006449EB">
              <w:rPr>
                <w:rFonts w:ascii="Calibri" w:hAnsi="Calibri" w:cs="Calibri"/>
                <w:color w:val="7030A0"/>
                <w:sz w:val="32"/>
                <w:szCs w:val="32"/>
                <w:vertAlign w:val="superscript"/>
              </w:rPr>
              <w:t>th</w:t>
            </w:r>
            <w:r w:rsidRPr="006449EB">
              <w:rPr>
                <w:rFonts w:ascii="Calibri" w:hAnsi="Calibri" w:cs="Calibri"/>
                <w:color w:val="7030A0"/>
                <w:sz w:val="32"/>
                <w:szCs w:val="32"/>
              </w:rPr>
              <w:t xml:space="preserve"> </w:t>
            </w:r>
            <w:r w:rsidR="00D75F35">
              <w:rPr>
                <w:rFonts w:ascii="Calibri" w:hAnsi="Calibri" w:cs="Calibri"/>
                <w:color w:val="7030A0"/>
                <w:sz w:val="32"/>
                <w:szCs w:val="32"/>
              </w:rPr>
              <w:t xml:space="preserve">October </w:t>
            </w:r>
            <w:r w:rsidRPr="006449EB">
              <w:rPr>
                <w:rFonts w:ascii="Calibri" w:hAnsi="Calibri" w:cs="Calibri"/>
                <w:color w:val="7030A0"/>
                <w:sz w:val="32"/>
                <w:szCs w:val="32"/>
              </w:rPr>
              <w:t>2025</w:t>
            </w:r>
          </w:p>
          <w:p w14:paraId="37C4D79F" w14:textId="72174392" w:rsidR="00A23191" w:rsidRPr="006449EB" w:rsidRDefault="00A23191" w:rsidP="00F03FB6">
            <w:pPr>
              <w:rPr>
                <w:rFonts w:ascii="Calibri" w:hAnsi="Calibri" w:cs="Calibri"/>
                <w:b/>
                <w:bCs/>
                <w:color w:val="7030A0"/>
              </w:rPr>
            </w:pPr>
            <w:r w:rsidRPr="006449EB">
              <w:rPr>
                <w:rFonts w:ascii="Calibri" w:hAnsi="Calibri" w:cs="Calibri"/>
                <w:color w:val="7030A0"/>
                <w:sz w:val="32"/>
                <w:szCs w:val="32"/>
              </w:rPr>
              <w:t>10:00 – 14:00</w:t>
            </w:r>
          </w:p>
        </w:tc>
        <w:tc>
          <w:tcPr>
            <w:tcW w:w="3209" w:type="dxa"/>
            <w:shd w:val="clear" w:color="auto" w:fill="auto"/>
          </w:tcPr>
          <w:p w14:paraId="23A83D45" w14:textId="77777777" w:rsidR="00A23191" w:rsidRPr="00D75F35" w:rsidRDefault="00D75F35" w:rsidP="00F03FB6">
            <w:pPr>
              <w:rPr>
                <w:rFonts w:ascii="Calibri" w:hAnsi="Calibri" w:cs="Calibri"/>
                <w:color w:val="7030A0"/>
              </w:rPr>
            </w:pPr>
            <w:r w:rsidRPr="00D75F35">
              <w:rPr>
                <w:rFonts w:ascii="Calibri" w:hAnsi="Calibri" w:cs="Calibri"/>
                <w:color w:val="7030A0"/>
              </w:rPr>
              <w:t>Tooting and Mitcham FC</w:t>
            </w:r>
          </w:p>
          <w:p w14:paraId="47088834" w14:textId="7FA06C0C" w:rsidR="00D75F35" w:rsidRPr="00D75F35" w:rsidRDefault="00D75F35" w:rsidP="00F03FB6">
            <w:pPr>
              <w:rPr>
                <w:rFonts w:ascii="Calibri" w:hAnsi="Calibri" w:cs="Calibri"/>
                <w:color w:val="7030A0"/>
              </w:rPr>
            </w:pPr>
            <w:r w:rsidRPr="00D75F35">
              <w:rPr>
                <w:rFonts w:ascii="Calibri" w:hAnsi="Calibri" w:cs="Calibri"/>
                <w:color w:val="7030A0"/>
              </w:rPr>
              <w:t>Imperial Sports Ground</w:t>
            </w:r>
          </w:p>
          <w:p w14:paraId="0D320710" w14:textId="0BAEBC3C" w:rsidR="00D75F35" w:rsidRPr="00D75F35" w:rsidRDefault="00D75F35" w:rsidP="00F03FB6">
            <w:pPr>
              <w:rPr>
                <w:rFonts w:ascii="Calibri" w:hAnsi="Calibri" w:cs="Calibri"/>
                <w:color w:val="7030A0"/>
              </w:rPr>
            </w:pPr>
            <w:proofErr w:type="spellStart"/>
            <w:r w:rsidRPr="00D75F35">
              <w:rPr>
                <w:rFonts w:ascii="Calibri" w:hAnsi="Calibri" w:cs="Calibri"/>
                <w:color w:val="7030A0"/>
              </w:rPr>
              <w:t>Bishopsford</w:t>
            </w:r>
            <w:proofErr w:type="spellEnd"/>
            <w:r w:rsidRPr="00D75F35">
              <w:rPr>
                <w:rFonts w:ascii="Calibri" w:hAnsi="Calibri" w:cs="Calibri"/>
                <w:color w:val="7030A0"/>
              </w:rPr>
              <w:t xml:space="preserve"> R</w:t>
            </w:r>
            <w:r>
              <w:rPr>
                <w:rFonts w:ascii="Calibri" w:hAnsi="Calibri" w:cs="Calibri"/>
                <w:color w:val="7030A0"/>
              </w:rPr>
              <w:t>oa</w:t>
            </w:r>
            <w:r w:rsidRPr="00D75F35">
              <w:rPr>
                <w:rFonts w:ascii="Calibri" w:hAnsi="Calibri" w:cs="Calibri"/>
                <w:color w:val="7030A0"/>
              </w:rPr>
              <w:t>d</w:t>
            </w:r>
          </w:p>
          <w:p w14:paraId="1590CC33" w14:textId="2D5E1400" w:rsidR="00D75F35" w:rsidRPr="006449EB" w:rsidRDefault="00D75F35" w:rsidP="00F03FB6">
            <w:pPr>
              <w:rPr>
                <w:rFonts w:ascii="Calibri" w:hAnsi="Calibri" w:cs="Calibri"/>
                <w:color w:val="7030A0"/>
                <w:sz w:val="20"/>
                <w:szCs w:val="20"/>
              </w:rPr>
            </w:pPr>
            <w:r w:rsidRPr="00D75F35">
              <w:rPr>
                <w:rFonts w:ascii="Calibri" w:hAnsi="Calibri" w:cs="Calibri"/>
                <w:color w:val="7030A0"/>
              </w:rPr>
              <w:t>Morden SM4 6BF</w:t>
            </w:r>
          </w:p>
        </w:tc>
      </w:tr>
    </w:tbl>
    <w:p w14:paraId="02BC9B44" w14:textId="77777777" w:rsidR="009066D1" w:rsidRDefault="009066D1" w:rsidP="00A23191">
      <w:pPr>
        <w:spacing w:after="0" w:line="240" w:lineRule="auto"/>
        <w:jc w:val="both"/>
        <w:rPr>
          <w:rFonts w:ascii="Calibri" w:hAnsi="Calibri" w:cs="Calibri"/>
          <w:b/>
          <w:bCs/>
          <w:color w:val="595959" w:themeColor="text1" w:themeTint="A6"/>
        </w:rPr>
      </w:pPr>
    </w:p>
    <w:p w14:paraId="11E0DC6D" w14:textId="77777777" w:rsidR="001D7C62" w:rsidRPr="001D7C62" w:rsidRDefault="001D7C62" w:rsidP="001D7C62">
      <w:pPr>
        <w:spacing w:after="0" w:line="240" w:lineRule="auto"/>
        <w:jc w:val="both"/>
        <w:rPr>
          <w:rFonts w:ascii="Calibri" w:hAnsi="Calibri" w:cs="Calibri"/>
          <w:b/>
          <w:bCs/>
          <w:color w:val="595959" w:themeColor="text1" w:themeTint="A6"/>
          <w:sz w:val="20"/>
          <w:szCs w:val="20"/>
        </w:rPr>
      </w:pPr>
      <w:r w:rsidRPr="001D7C62">
        <w:rPr>
          <w:rFonts w:ascii="Calibri" w:hAnsi="Calibri" w:cs="Calibri"/>
          <w:b/>
          <w:bCs/>
          <w:color w:val="595959" w:themeColor="text1" w:themeTint="A6"/>
          <w:sz w:val="20"/>
          <w:szCs w:val="20"/>
        </w:rPr>
        <w:t>Booking</w:t>
      </w:r>
    </w:p>
    <w:p w14:paraId="7A74F24C" w14:textId="77777777" w:rsidR="001D7C62" w:rsidRPr="001D7C62" w:rsidRDefault="001D7C62" w:rsidP="001D7C62">
      <w:pPr>
        <w:numPr>
          <w:ilvl w:val="0"/>
          <w:numId w:val="64"/>
        </w:numPr>
        <w:spacing w:after="0" w:line="240" w:lineRule="auto"/>
        <w:jc w:val="both"/>
        <w:rPr>
          <w:rFonts w:ascii="Calibri" w:hAnsi="Calibri" w:cs="Calibri"/>
          <w:color w:val="595959" w:themeColor="text1" w:themeTint="A6"/>
          <w:sz w:val="20"/>
          <w:szCs w:val="20"/>
        </w:rPr>
      </w:pPr>
      <w:r w:rsidRPr="001D7C62">
        <w:rPr>
          <w:rFonts w:ascii="Calibri" w:hAnsi="Calibri" w:cs="Calibri"/>
          <w:color w:val="595959" w:themeColor="text1" w:themeTint="A6"/>
          <w:sz w:val="20"/>
          <w:szCs w:val="20"/>
        </w:rPr>
        <w:t>This is a Development Competition event.</w:t>
      </w:r>
    </w:p>
    <w:p w14:paraId="7380505B" w14:textId="73534D99" w:rsidR="001D7C62" w:rsidRPr="001D7C62" w:rsidRDefault="001D7C62" w:rsidP="001D7C62">
      <w:pPr>
        <w:numPr>
          <w:ilvl w:val="0"/>
          <w:numId w:val="64"/>
        </w:numPr>
        <w:spacing w:after="0" w:line="240" w:lineRule="auto"/>
        <w:jc w:val="both"/>
        <w:rPr>
          <w:rFonts w:ascii="Calibri" w:hAnsi="Calibri" w:cs="Calibri"/>
          <w:color w:val="595959" w:themeColor="text1" w:themeTint="A6"/>
          <w:sz w:val="20"/>
          <w:szCs w:val="20"/>
        </w:rPr>
      </w:pPr>
      <w:r w:rsidRPr="001D7C62">
        <w:rPr>
          <w:rFonts w:ascii="Calibri" w:hAnsi="Calibri" w:cs="Calibri"/>
          <w:color w:val="595959" w:themeColor="text1" w:themeTint="A6"/>
          <w:sz w:val="20"/>
          <w:szCs w:val="20"/>
        </w:rPr>
        <w:t>Schools may choose EITHER a Borough Championships OR a Development Competition per each sport category, on the initial booking date of:</w:t>
      </w:r>
    </w:p>
    <w:p w14:paraId="1C97B1EA" w14:textId="32E5C2C6" w:rsidR="001D7C62" w:rsidRPr="001D7C62" w:rsidRDefault="001D7C62" w:rsidP="001D7C62">
      <w:pPr>
        <w:numPr>
          <w:ilvl w:val="0"/>
          <w:numId w:val="64"/>
        </w:numPr>
        <w:spacing w:after="0" w:line="240" w:lineRule="auto"/>
        <w:jc w:val="both"/>
        <w:rPr>
          <w:rFonts w:ascii="Calibri" w:hAnsi="Calibri" w:cs="Calibri"/>
          <w:color w:val="595959" w:themeColor="text1" w:themeTint="A6"/>
          <w:sz w:val="20"/>
          <w:szCs w:val="20"/>
        </w:rPr>
      </w:pPr>
      <w:r w:rsidRPr="001D7C62">
        <w:rPr>
          <w:rFonts w:ascii="Calibri" w:hAnsi="Calibri" w:cs="Calibri"/>
          <w:color w:val="595959" w:themeColor="text1" w:themeTint="A6"/>
          <w:sz w:val="20"/>
          <w:szCs w:val="20"/>
          <w:u w:val="single"/>
        </w:rPr>
        <w:t>Monday 15th September 2025 at 5pm</w:t>
      </w:r>
    </w:p>
    <w:p w14:paraId="0291256B" w14:textId="07528E07" w:rsidR="001D7C62" w:rsidRPr="001D7C62" w:rsidRDefault="001D7C62" w:rsidP="001D7C62">
      <w:pPr>
        <w:numPr>
          <w:ilvl w:val="0"/>
          <w:numId w:val="64"/>
        </w:numPr>
        <w:spacing w:after="0" w:line="240" w:lineRule="auto"/>
        <w:jc w:val="both"/>
        <w:rPr>
          <w:rFonts w:ascii="Calibri" w:hAnsi="Calibri" w:cs="Calibri"/>
          <w:color w:val="595959" w:themeColor="text1" w:themeTint="A6"/>
          <w:sz w:val="20"/>
          <w:szCs w:val="20"/>
        </w:rPr>
      </w:pPr>
      <w:r w:rsidRPr="001D7C62">
        <w:rPr>
          <w:rFonts w:ascii="Calibri" w:hAnsi="Calibri" w:cs="Calibri"/>
          <w:color w:val="595959" w:themeColor="text1" w:themeTint="A6"/>
          <w:sz w:val="20"/>
          <w:szCs w:val="20"/>
        </w:rPr>
        <w:t xml:space="preserve">Schools may then book onto the other event, should they wish to for another set of children, on the open booking date, a week </w:t>
      </w:r>
      <w:proofErr w:type="gramStart"/>
      <w:r w:rsidRPr="001D7C62">
        <w:rPr>
          <w:rFonts w:ascii="Calibri" w:hAnsi="Calibri" w:cs="Calibri"/>
          <w:color w:val="595959" w:themeColor="text1" w:themeTint="A6"/>
          <w:sz w:val="20"/>
          <w:szCs w:val="20"/>
        </w:rPr>
        <w:t>later</w:t>
      </w:r>
      <w:r>
        <w:rPr>
          <w:rFonts w:ascii="Calibri" w:hAnsi="Calibri" w:cs="Calibri"/>
          <w:color w:val="595959" w:themeColor="text1" w:themeTint="A6"/>
          <w:sz w:val="20"/>
          <w:szCs w:val="20"/>
        </w:rPr>
        <w:t xml:space="preserve"> on</w:t>
      </w:r>
      <w:proofErr w:type="gramEnd"/>
      <w:r w:rsidRPr="001D7C62">
        <w:rPr>
          <w:rFonts w:ascii="Calibri" w:hAnsi="Calibri" w:cs="Calibri"/>
          <w:color w:val="595959" w:themeColor="text1" w:themeTint="A6"/>
          <w:sz w:val="20"/>
          <w:szCs w:val="20"/>
        </w:rPr>
        <w:t>:</w:t>
      </w:r>
    </w:p>
    <w:p w14:paraId="15553152" w14:textId="6BCDF7B9" w:rsidR="001D7C62" w:rsidRPr="001D7C62" w:rsidRDefault="001D7C62" w:rsidP="001D7C62">
      <w:pPr>
        <w:numPr>
          <w:ilvl w:val="0"/>
          <w:numId w:val="64"/>
        </w:numPr>
        <w:spacing w:after="0" w:line="240" w:lineRule="auto"/>
        <w:jc w:val="both"/>
        <w:rPr>
          <w:rFonts w:ascii="Calibri" w:hAnsi="Calibri" w:cs="Calibri"/>
          <w:color w:val="595959" w:themeColor="text1" w:themeTint="A6"/>
          <w:sz w:val="20"/>
          <w:szCs w:val="20"/>
        </w:rPr>
      </w:pPr>
      <w:r w:rsidRPr="001D7C62">
        <w:rPr>
          <w:rFonts w:ascii="Calibri" w:hAnsi="Calibri" w:cs="Calibri"/>
          <w:color w:val="595959" w:themeColor="text1" w:themeTint="A6"/>
          <w:sz w:val="20"/>
          <w:szCs w:val="20"/>
          <w:u w:val="single"/>
        </w:rPr>
        <w:t>Monday 22</w:t>
      </w:r>
      <w:r w:rsidRPr="001D7C62">
        <w:rPr>
          <w:rFonts w:ascii="Calibri" w:hAnsi="Calibri" w:cs="Calibri"/>
          <w:color w:val="595959" w:themeColor="text1" w:themeTint="A6"/>
          <w:sz w:val="20"/>
          <w:szCs w:val="20"/>
          <w:u w:val="single"/>
          <w:vertAlign w:val="superscript"/>
        </w:rPr>
        <w:t>nd</w:t>
      </w:r>
      <w:r w:rsidRPr="001D7C62">
        <w:rPr>
          <w:rFonts w:ascii="Calibri" w:hAnsi="Calibri" w:cs="Calibri"/>
          <w:color w:val="595959" w:themeColor="text1" w:themeTint="A6"/>
          <w:sz w:val="20"/>
          <w:szCs w:val="20"/>
          <w:u w:val="single"/>
        </w:rPr>
        <w:t xml:space="preserve"> September 2025 at 5pm</w:t>
      </w:r>
    </w:p>
    <w:p w14:paraId="0051DA28" w14:textId="77777777" w:rsidR="001D7C62" w:rsidRPr="001D7C62" w:rsidRDefault="001D7C62" w:rsidP="001D7C62">
      <w:pPr>
        <w:numPr>
          <w:ilvl w:val="0"/>
          <w:numId w:val="64"/>
        </w:numPr>
        <w:spacing w:after="0" w:line="240" w:lineRule="auto"/>
        <w:jc w:val="both"/>
        <w:rPr>
          <w:rFonts w:ascii="Calibri" w:hAnsi="Calibri" w:cs="Calibri"/>
          <w:color w:val="595959" w:themeColor="text1" w:themeTint="A6"/>
          <w:sz w:val="20"/>
          <w:szCs w:val="20"/>
        </w:rPr>
      </w:pPr>
      <w:r w:rsidRPr="001D7C62">
        <w:rPr>
          <w:rFonts w:ascii="Calibri" w:hAnsi="Calibri" w:cs="Calibri"/>
          <w:color w:val="595959" w:themeColor="text1" w:themeTint="A6"/>
          <w:sz w:val="20"/>
          <w:szCs w:val="20"/>
        </w:rPr>
        <w:t>If an event is full, schools will be placed on a waiting list and be notified of this.</w:t>
      </w:r>
    </w:p>
    <w:p w14:paraId="5F2ADFF6" w14:textId="77777777" w:rsidR="001D7C62" w:rsidRPr="001D7C62" w:rsidRDefault="001D7C62" w:rsidP="001D7C62">
      <w:pPr>
        <w:numPr>
          <w:ilvl w:val="0"/>
          <w:numId w:val="64"/>
        </w:numPr>
        <w:spacing w:after="0" w:line="240" w:lineRule="auto"/>
        <w:jc w:val="both"/>
        <w:rPr>
          <w:rFonts w:ascii="Calibri" w:hAnsi="Calibri" w:cs="Calibri"/>
          <w:color w:val="595959" w:themeColor="text1" w:themeTint="A6"/>
          <w:sz w:val="20"/>
          <w:szCs w:val="20"/>
        </w:rPr>
      </w:pPr>
      <w:r w:rsidRPr="001D7C62">
        <w:rPr>
          <w:rFonts w:ascii="Calibri" w:hAnsi="Calibri" w:cs="Calibri"/>
          <w:color w:val="595959" w:themeColor="text1" w:themeTint="A6"/>
          <w:sz w:val="20"/>
          <w:szCs w:val="20"/>
        </w:rPr>
        <w:t>MSSP will contact schools should places become available in the build-up to events.</w:t>
      </w:r>
    </w:p>
    <w:p w14:paraId="41F22473" w14:textId="77777777" w:rsidR="00D75F35" w:rsidRDefault="00D75F35" w:rsidP="00A23191">
      <w:pPr>
        <w:spacing w:after="0" w:line="240" w:lineRule="auto"/>
        <w:jc w:val="both"/>
        <w:rPr>
          <w:rFonts w:ascii="Calibri" w:hAnsi="Calibri" w:cs="Calibri"/>
          <w:b/>
          <w:bCs/>
          <w:color w:val="595959" w:themeColor="text1" w:themeTint="A6"/>
          <w:sz w:val="20"/>
          <w:szCs w:val="20"/>
        </w:rPr>
      </w:pPr>
    </w:p>
    <w:p w14:paraId="755C3617" w14:textId="261D0268" w:rsidR="006449EB" w:rsidRPr="009066D1" w:rsidRDefault="00F03FB6" w:rsidP="00A23191">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Age</w:t>
      </w:r>
    </w:p>
    <w:p w14:paraId="68DC3B98" w14:textId="52A759E4" w:rsidR="00A23191" w:rsidRPr="006D11BF" w:rsidRDefault="00F03FB6" w:rsidP="006D11BF">
      <w:pPr>
        <w:pStyle w:val="ListParagraph"/>
        <w:numPr>
          <w:ilvl w:val="0"/>
          <w:numId w:val="57"/>
        </w:numPr>
        <w:spacing w:after="0" w:line="240" w:lineRule="auto"/>
        <w:jc w:val="both"/>
        <w:rPr>
          <w:rFonts w:ascii="Calibri" w:hAnsi="Calibri" w:cs="Calibri"/>
          <w:b/>
          <w:bCs/>
          <w:color w:val="595959" w:themeColor="text1" w:themeTint="A6"/>
          <w:sz w:val="20"/>
          <w:szCs w:val="20"/>
        </w:rPr>
      </w:pPr>
      <w:r w:rsidRPr="006D11BF">
        <w:rPr>
          <w:rFonts w:ascii="Calibri" w:hAnsi="Calibri" w:cs="Calibri"/>
          <w:color w:val="595959" w:themeColor="text1" w:themeTint="A6"/>
          <w:sz w:val="20"/>
          <w:szCs w:val="20"/>
        </w:rPr>
        <w:t xml:space="preserve">Year </w:t>
      </w:r>
      <w:r w:rsidR="007C0C7E">
        <w:rPr>
          <w:rFonts w:ascii="Calibri" w:hAnsi="Calibri" w:cs="Calibri"/>
          <w:color w:val="595959" w:themeColor="text1" w:themeTint="A6"/>
          <w:sz w:val="20"/>
          <w:szCs w:val="20"/>
        </w:rPr>
        <w:t>5</w:t>
      </w:r>
      <w:r w:rsidR="00D75F35" w:rsidRPr="006D11BF">
        <w:rPr>
          <w:rFonts w:ascii="Calibri" w:hAnsi="Calibri" w:cs="Calibri"/>
          <w:color w:val="595959" w:themeColor="text1" w:themeTint="A6"/>
          <w:sz w:val="20"/>
          <w:szCs w:val="20"/>
        </w:rPr>
        <w:t>/</w:t>
      </w:r>
      <w:r w:rsidR="007C0C7E">
        <w:rPr>
          <w:rFonts w:ascii="Calibri" w:hAnsi="Calibri" w:cs="Calibri"/>
          <w:color w:val="595959" w:themeColor="text1" w:themeTint="A6"/>
          <w:sz w:val="20"/>
          <w:szCs w:val="20"/>
        </w:rPr>
        <w:t>6</w:t>
      </w:r>
      <w:r w:rsidR="006449EB" w:rsidRPr="006D11BF">
        <w:rPr>
          <w:rFonts w:ascii="Calibri" w:hAnsi="Calibri" w:cs="Calibri"/>
          <w:color w:val="595959" w:themeColor="text1" w:themeTint="A6"/>
          <w:sz w:val="20"/>
          <w:szCs w:val="20"/>
        </w:rPr>
        <w:t xml:space="preserve"> </w:t>
      </w:r>
      <w:r w:rsidRPr="006D11BF">
        <w:rPr>
          <w:rFonts w:ascii="Calibri" w:hAnsi="Calibri" w:cs="Calibri"/>
          <w:color w:val="595959" w:themeColor="text1" w:themeTint="A6"/>
          <w:sz w:val="20"/>
          <w:szCs w:val="20"/>
        </w:rPr>
        <w:t>Girls</w:t>
      </w:r>
    </w:p>
    <w:p w14:paraId="6A6BA29E" w14:textId="77777777" w:rsidR="006449EB" w:rsidRPr="009066D1" w:rsidRDefault="006449EB" w:rsidP="00A23191">
      <w:pPr>
        <w:spacing w:after="0" w:line="240" w:lineRule="auto"/>
        <w:jc w:val="both"/>
        <w:rPr>
          <w:rFonts w:ascii="Calibri" w:hAnsi="Calibri" w:cs="Calibri"/>
          <w:color w:val="595959" w:themeColor="text1" w:themeTint="A6"/>
          <w:sz w:val="20"/>
          <w:szCs w:val="20"/>
        </w:rPr>
      </w:pPr>
    </w:p>
    <w:p w14:paraId="43C11FC0" w14:textId="53F14833" w:rsidR="006449EB" w:rsidRPr="009066D1" w:rsidRDefault="00F03FB6" w:rsidP="00A23191">
      <w:pPr>
        <w:spacing w:after="0" w:line="240" w:lineRule="auto"/>
        <w:jc w:val="both"/>
        <w:rPr>
          <w:rFonts w:ascii="Calibri" w:hAnsi="Calibri" w:cs="Calibri"/>
          <w:b/>
          <w:bCs/>
          <w:color w:val="595959" w:themeColor="text1" w:themeTint="A6"/>
          <w:sz w:val="20"/>
          <w:szCs w:val="20"/>
        </w:rPr>
      </w:pPr>
      <w:r w:rsidRPr="00F03FB6">
        <w:rPr>
          <w:rFonts w:ascii="Calibri" w:hAnsi="Calibri" w:cs="Calibri"/>
          <w:b/>
          <w:bCs/>
          <w:color w:val="595959" w:themeColor="text1" w:themeTint="A6"/>
          <w:sz w:val="20"/>
          <w:szCs w:val="20"/>
        </w:rPr>
        <w:t>Squad</w:t>
      </w:r>
    </w:p>
    <w:p w14:paraId="3A75D64C" w14:textId="58836D6A" w:rsidR="00F03FB6" w:rsidRPr="006D11BF" w:rsidRDefault="006449EB" w:rsidP="006D11BF">
      <w:pPr>
        <w:pStyle w:val="ListParagraph"/>
        <w:numPr>
          <w:ilvl w:val="0"/>
          <w:numId w:val="56"/>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M</w:t>
      </w:r>
      <w:r w:rsidR="00F03FB6" w:rsidRPr="006D11BF">
        <w:rPr>
          <w:rFonts w:ascii="Calibri" w:hAnsi="Calibri" w:cs="Calibri"/>
          <w:color w:val="595959" w:themeColor="text1" w:themeTint="A6"/>
          <w:sz w:val="20"/>
          <w:szCs w:val="20"/>
        </w:rPr>
        <w:t xml:space="preserve">aximum of </w:t>
      </w:r>
      <w:r w:rsidR="007C0C7E">
        <w:rPr>
          <w:rFonts w:ascii="Calibri" w:hAnsi="Calibri" w:cs="Calibri"/>
          <w:color w:val="595959" w:themeColor="text1" w:themeTint="A6"/>
          <w:sz w:val="20"/>
          <w:szCs w:val="20"/>
        </w:rPr>
        <w:t>10</w:t>
      </w:r>
      <w:r w:rsidRPr="006D11BF">
        <w:rPr>
          <w:rFonts w:ascii="Calibri" w:hAnsi="Calibri" w:cs="Calibri"/>
          <w:color w:val="595959" w:themeColor="text1" w:themeTint="A6"/>
          <w:sz w:val="20"/>
          <w:szCs w:val="20"/>
        </w:rPr>
        <w:t xml:space="preserve"> players.</w:t>
      </w:r>
      <w:r w:rsidR="00F03FB6" w:rsidRPr="006D11BF">
        <w:rPr>
          <w:rFonts w:ascii="Calibri" w:hAnsi="Calibri" w:cs="Calibri"/>
          <w:color w:val="595959" w:themeColor="text1" w:themeTint="A6"/>
          <w:sz w:val="20"/>
          <w:szCs w:val="20"/>
        </w:rPr>
        <w:t xml:space="preserve"> </w:t>
      </w:r>
      <w:r w:rsidR="007C0C7E">
        <w:rPr>
          <w:rFonts w:ascii="Calibri" w:hAnsi="Calibri" w:cs="Calibri"/>
          <w:color w:val="595959" w:themeColor="text1" w:themeTint="A6"/>
          <w:sz w:val="20"/>
          <w:szCs w:val="20"/>
        </w:rPr>
        <w:t>7</w:t>
      </w:r>
      <w:r w:rsidR="00D75F35" w:rsidRPr="006D11BF">
        <w:rPr>
          <w:rFonts w:ascii="Calibri" w:hAnsi="Calibri" w:cs="Calibri"/>
          <w:color w:val="595959" w:themeColor="text1" w:themeTint="A6"/>
          <w:sz w:val="20"/>
          <w:szCs w:val="20"/>
        </w:rPr>
        <w:t>-a-side matches.</w:t>
      </w:r>
    </w:p>
    <w:p w14:paraId="772CE807" w14:textId="77777777" w:rsidR="007B4E40" w:rsidRDefault="007B4E40" w:rsidP="00A23191">
      <w:pPr>
        <w:spacing w:after="0" w:line="240" w:lineRule="auto"/>
        <w:jc w:val="both"/>
        <w:rPr>
          <w:rFonts w:ascii="Calibri" w:hAnsi="Calibri" w:cs="Calibri"/>
          <w:color w:val="595959" w:themeColor="text1" w:themeTint="A6"/>
          <w:sz w:val="20"/>
          <w:szCs w:val="20"/>
        </w:rPr>
      </w:pPr>
    </w:p>
    <w:p w14:paraId="7DB364D2" w14:textId="77777777" w:rsidR="007B4E40" w:rsidRPr="00385744" w:rsidRDefault="007B4E40" w:rsidP="007B4E40">
      <w:pPr>
        <w:spacing w:after="0" w:line="240" w:lineRule="auto"/>
        <w:jc w:val="both"/>
        <w:rPr>
          <w:rFonts w:ascii="Calibri" w:hAnsi="Calibri" w:cs="Calibri"/>
          <w:b/>
          <w:bCs/>
          <w:color w:val="595959" w:themeColor="text1" w:themeTint="A6"/>
          <w:sz w:val="20"/>
          <w:szCs w:val="20"/>
        </w:rPr>
      </w:pPr>
      <w:r w:rsidRPr="00385744">
        <w:rPr>
          <w:rFonts w:ascii="Calibri" w:hAnsi="Calibri" w:cs="Calibri"/>
          <w:b/>
          <w:bCs/>
          <w:color w:val="595959" w:themeColor="text1" w:themeTint="A6"/>
          <w:sz w:val="20"/>
          <w:szCs w:val="20"/>
        </w:rPr>
        <w:t>Eligibility</w:t>
      </w:r>
    </w:p>
    <w:p w14:paraId="6A78C310" w14:textId="2CBA1E10" w:rsidR="00D75F35" w:rsidRPr="001D7C62" w:rsidRDefault="007B4E40" w:rsidP="007B4E40">
      <w:pPr>
        <w:pStyle w:val="ListParagraph"/>
        <w:numPr>
          <w:ilvl w:val="0"/>
          <w:numId w:val="55"/>
        </w:numPr>
        <w:spacing w:after="0" w:line="240" w:lineRule="auto"/>
        <w:jc w:val="both"/>
        <w:rPr>
          <w:rFonts w:ascii="Calibri" w:hAnsi="Calibri" w:cs="Calibri"/>
          <w:color w:val="595959" w:themeColor="text1" w:themeTint="A6"/>
          <w:sz w:val="20"/>
          <w:szCs w:val="20"/>
        </w:rPr>
      </w:pPr>
      <w:r w:rsidRPr="001D7C62">
        <w:rPr>
          <w:rFonts w:ascii="Calibri" w:hAnsi="Calibri" w:cs="Calibri"/>
          <w:color w:val="595959" w:themeColor="text1" w:themeTint="A6"/>
          <w:sz w:val="20"/>
          <w:szCs w:val="20"/>
        </w:rPr>
        <w:t>Girls only event</w:t>
      </w:r>
    </w:p>
    <w:p w14:paraId="767BCD4C" w14:textId="77777777" w:rsidR="001D7C62" w:rsidRPr="001D7C62" w:rsidRDefault="001D7C62" w:rsidP="001D7C62">
      <w:pPr>
        <w:pStyle w:val="ListParagraph"/>
        <w:numPr>
          <w:ilvl w:val="0"/>
          <w:numId w:val="55"/>
        </w:numPr>
        <w:spacing w:after="0" w:line="240" w:lineRule="auto"/>
        <w:jc w:val="both"/>
        <w:rPr>
          <w:rFonts w:ascii="Calibri" w:hAnsi="Calibri" w:cs="Calibri"/>
          <w:color w:val="595959" w:themeColor="text1" w:themeTint="A6"/>
          <w:sz w:val="20"/>
          <w:szCs w:val="20"/>
        </w:rPr>
      </w:pPr>
      <w:r w:rsidRPr="001D7C62">
        <w:rPr>
          <w:rFonts w:ascii="Calibri" w:hAnsi="Calibri" w:cs="Calibri"/>
          <w:color w:val="595959" w:themeColor="text1" w:themeTint="A6"/>
          <w:sz w:val="20"/>
          <w:szCs w:val="20"/>
        </w:rPr>
        <w:t>School squads should be familiar with the competition rules before attending this event, although umpiring will be appropriate for the level of competition.  </w:t>
      </w:r>
    </w:p>
    <w:p w14:paraId="067FE309" w14:textId="77777777" w:rsidR="001D7C62" w:rsidRPr="001D7C62" w:rsidRDefault="001D7C62" w:rsidP="001D7C62">
      <w:pPr>
        <w:pStyle w:val="ListParagraph"/>
        <w:numPr>
          <w:ilvl w:val="0"/>
          <w:numId w:val="55"/>
        </w:numPr>
        <w:spacing w:after="0" w:line="240" w:lineRule="auto"/>
        <w:jc w:val="both"/>
        <w:rPr>
          <w:rFonts w:ascii="Calibri" w:hAnsi="Calibri" w:cs="Calibri"/>
          <w:color w:val="595959" w:themeColor="text1" w:themeTint="A6"/>
          <w:sz w:val="20"/>
          <w:szCs w:val="20"/>
        </w:rPr>
      </w:pPr>
      <w:r w:rsidRPr="001D7C62">
        <w:rPr>
          <w:rFonts w:ascii="Calibri" w:hAnsi="Calibri" w:cs="Calibri"/>
          <w:color w:val="595959" w:themeColor="text1" w:themeTint="A6"/>
          <w:sz w:val="20"/>
          <w:szCs w:val="20"/>
        </w:rPr>
        <w:t>The intent and principles of the competition have been designed to support pupils learning of the game and not be restricted by enforcement of the rules. We anticipate that many children may not have played competitively before and aim for children to learn more about the sport throughout the day. </w:t>
      </w:r>
    </w:p>
    <w:p w14:paraId="73357EA6" w14:textId="5DD455FA" w:rsidR="001D7C62" w:rsidRPr="001D7C62" w:rsidRDefault="001D7C62" w:rsidP="001D7C62">
      <w:pPr>
        <w:pStyle w:val="ListParagraph"/>
        <w:numPr>
          <w:ilvl w:val="0"/>
          <w:numId w:val="55"/>
        </w:numPr>
        <w:spacing w:after="0" w:line="240" w:lineRule="auto"/>
        <w:jc w:val="both"/>
        <w:rPr>
          <w:rFonts w:ascii="Calibri" w:hAnsi="Calibri" w:cs="Calibri"/>
          <w:color w:val="595959" w:themeColor="text1" w:themeTint="A6"/>
          <w:sz w:val="20"/>
          <w:szCs w:val="20"/>
        </w:rPr>
      </w:pPr>
      <w:r w:rsidRPr="001D7C62">
        <w:rPr>
          <w:rFonts w:ascii="Calibri" w:hAnsi="Calibri" w:cs="Calibri"/>
          <w:color w:val="595959" w:themeColor="text1" w:themeTint="A6"/>
          <w:sz w:val="20"/>
          <w:szCs w:val="20"/>
        </w:rPr>
        <w:t>There is also a Girls Football Borough Championships event being delivered this year. Please consider the most appropriate event for your pupils to attend before registering.</w:t>
      </w:r>
    </w:p>
    <w:p w14:paraId="664890DA" w14:textId="77777777" w:rsidR="001D7C62" w:rsidRPr="001D7C62" w:rsidRDefault="001D7C62" w:rsidP="001D7C62">
      <w:pPr>
        <w:pStyle w:val="ListParagraph"/>
        <w:numPr>
          <w:ilvl w:val="0"/>
          <w:numId w:val="55"/>
        </w:numPr>
        <w:spacing w:after="0" w:line="240" w:lineRule="auto"/>
        <w:jc w:val="both"/>
        <w:rPr>
          <w:rFonts w:ascii="Calibri" w:hAnsi="Calibri" w:cs="Calibri"/>
          <w:color w:val="595959" w:themeColor="text1" w:themeTint="A6"/>
          <w:sz w:val="20"/>
          <w:szCs w:val="20"/>
        </w:rPr>
      </w:pPr>
      <w:r w:rsidRPr="001D7C62">
        <w:rPr>
          <w:rFonts w:ascii="Calibri" w:hAnsi="Calibri" w:cs="Calibri"/>
          <w:color w:val="595959" w:themeColor="text1" w:themeTint="A6"/>
          <w:sz w:val="20"/>
          <w:szCs w:val="20"/>
        </w:rPr>
        <w:t>Schools cannot select the same pupils for the Development Competition and the Borough Championships. In the instance that a Championship team player has also played in a Development Competition team, the team will not be able to progress to a group winning position.</w:t>
      </w:r>
    </w:p>
    <w:p w14:paraId="08E9E06D" w14:textId="77777777" w:rsidR="001D7C62" w:rsidRPr="001D7C62" w:rsidRDefault="001D7C62" w:rsidP="001D7C62">
      <w:pPr>
        <w:pStyle w:val="ListParagraph"/>
        <w:numPr>
          <w:ilvl w:val="0"/>
          <w:numId w:val="55"/>
        </w:numPr>
        <w:spacing w:after="0" w:line="240" w:lineRule="auto"/>
        <w:jc w:val="both"/>
        <w:rPr>
          <w:rFonts w:ascii="Calibri" w:hAnsi="Calibri" w:cs="Calibri"/>
          <w:color w:val="595959" w:themeColor="text1" w:themeTint="A6"/>
          <w:sz w:val="20"/>
          <w:szCs w:val="20"/>
        </w:rPr>
      </w:pPr>
      <w:r w:rsidRPr="001D7C62">
        <w:rPr>
          <w:rFonts w:ascii="Calibri" w:hAnsi="Calibri" w:cs="Calibri"/>
          <w:color w:val="595959" w:themeColor="text1" w:themeTint="A6"/>
          <w:sz w:val="20"/>
          <w:szCs w:val="20"/>
        </w:rPr>
        <w:t xml:space="preserve">If our football events exceed their capacity for school entrees, priority will be given to schools who are not registered for the Football Borough Championships. </w:t>
      </w:r>
    </w:p>
    <w:p w14:paraId="0F53784A" w14:textId="77777777" w:rsidR="001D7C62" w:rsidRPr="001D7C62" w:rsidRDefault="001D7C62" w:rsidP="001D7C62">
      <w:pPr>
        <w:pStyle w:val="ListParagraph"/>
        <w:numPr>
          <w:ilvl w:val="0"/>
          <w:numId w:val="55"/>
        </w:numPr>
        <w:spacing w:after="0" w:line="240" w:lineRule="auto"/>
        <w:jc w:val="both"/>
        <w:rPr>
          <w:rFonts w:ascii="Calibri" w:hAnsi="Calibri" w:cs="Calibri"/>
          <w:color w:val="595959" w:themeColor="text1" w:themeTint="A6"/>
          <w:sz w:val="20"/>
          <w:szCs w:val="20"/>
        </w:rPr>
      </w:pPr>
      <w:r w:rsidRPr="001D7C62">
        <w:rPr>
          <w:rFonts w:ascii="Calibri" w:hAnsi="Calibri" w:cs="Calibri"/>
          <w:color w:val="595959" w:themeColor="text1" w:themeTint="A6"/>
          <w:sz w:val="20"/>
          <w:szCs w:val="20"/>
        </w:rPr>
        <w:t>It is our aim to ensure all schools can access at least one of the events.</w:t>
      </w:r>
    </w:p>
    <w:p w14:paraId="3690CCFD" w14:textId="77777777" w:rsidR="00A40700" w:rsidRPr="00A40700" w:rsidRDefault="00A40700" w:rsidP="00A40700">
      <w:pPr>
        <w:spacing w:after="0" w:line="240" w:lineRule="auto"/>
        <w:jc w:val="both"/>
        <w:rPr>
          <w:rFonts w:ascii="Calibri" w:hAnsi="Calibri" w:cs="Calibri"/>
          <w:i/>
          <w:iCs/>
          <w:color w:val="595959" w:themeColor="text1" w:themeTint="A6"/>
          <w:sz w:val="20"/>
          <w:szCs w:val="20"/>
        </w:rPr>
      </w:pPr>
    </w:p>
    <w:p w14:paraId="3221B6B0" w14:textId="77777777" w:rsidR="006D11BF" w:rsidRPr="006D11BF" w:rsidRDefault="006D11BF" w:rsidP="006D11BF">
      <w:pPr>
        <w:spacing w:after="0" w:line="240" w:lineRule="auto"/>
        <w:jc w:val="both"/>
        <w:rPr>
          <w:rFonts w:ascii="Calibri" w:hAnsi="Calibri" w:cs="Calibri"/>
          <w:b/>
          <w:bCs/>
          <w:color w:val="595959" w:themeColor="text1" w:themeTint="A6"/>
          <w:sz w:val="20"/>
          <w:szCs w:val="20"/>
        </w:rPr>
      </w:pPr>
      <w:r w:rsidRPr="006D11BF">
        <w:rPr>
          <w:rFonts w:ascii="Calibri" w:hAnsi="Calibri" w:cs="Calibri"/>
          <w:b/>
          <w:bCs/>
          <w:color w:val="595959" w:themeColor="text1" w:themeTint="A6"/>
          <w:sz w:val="20"/>
          <w:szCs w:val="20"/>
        </w:rPr>
        <w:t>Kit &amp; Equipment</w:t>
      </w:r>
    </w:p>
    <w:p w14:paraId="526A41D2" w14:textId="77777777" w:rsidR="006D11BF" w:rsidRPr="006D11BF" w:rsidRDefault="006D11BF" w:rsidP="006D11BF">
      <w:pPr>
        <w:pStyle w:val="ListParagraph"/>
        <w:numPr>
          <w:ilvl w:val="0"/>
          <w:numId w:val="54"/>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All schools MUST provide their own First Aid kit along with a first aid qualified member of staff.</w:t>
      </w:r>
    </w:p>
    <w:p w14:paraId="516C04DB" w14:textId="77777777" w:rsidR="006D11BF" w:rsidRPr="006D11BF" w:rsidRDefault="006D11BF" w:rsidP="006D11BF">
      <w:pPr>
        <w:pStyle w:val="ListParagraph"/>
        <w:numPr>
          <w:ilvl w:val="0"/>
          <w:numId w:val="54"/>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Please provide own warm up balls. Match balls are provided.</w:t>
      </w:r>
    </w:p>
    <w:p w14:paraId="38033128" w14:textId="77777777" w:rsidR="006D11BF" w:rsidRPr="006D11BF" w:rsidRDefault="006D11BF" w:rsidP="006D11BF">
      <w:pPr>
        <w:pStyle w:val="ListParagraph"/>
        <w:numPr>
          <w:ilvl w:val="0"/>
          <w:numId w:val="54"/>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The competition will be played on Astro-grass pitches.</w:t>
      </w:r>
    </w:p>
    <w:p w14:paraId="6D819F13" w14:textId="77777777" w:rsidR="006D11BF" w:rsidRPr="006D11BF" w:rsidRDefault="006D11BF" w:rsidP="006D11BF">
      <w:pPr>
        <w:pStyle w:val="ListParagraph"/>
        <w:numPr>
          <w:ilvl w:val="0"/>
          <w:numId w:val="54"/>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Trainers/Astro and moulded boots are allowed. No metal blades or studded boots will be permitted.</w:t>
      </w:r>
    </w:p>
    <w:p w14:paraId="20C08A0D" w14:textId="77777777" w:rsidR="006D11BF" w:rsidRPr="006D11BF" w:rsidRDefault="006D11BF" w:rsidP="006D11BF">
      <w:pPr>
        <w:pStyle w:val="ListParagraph"/>
        <w:numPr>
          <w:ilvl w:val="0"/>
          <w:numId w:val="54"/>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Shin pads are compulsory.</w:t>
      </w:r>
    </w:p>
    <w:p w14:paraId="157CC8CD" w14:textId="77777777" w:rsidR="006D11BF" w:rsidRPr="006D11BF" w:rsidRDefault="006D11BF" w:rsidP="006D11BF">
      <w:pPr>
        <w:pStyle w:val="ListParagraph"/>
        <w:numPr>
          <w:ilvl w:val="0"/>
          <w:numId w:val="54"/>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Players of the same team should wear the same colour tops/bibs.</w:t>
      </w:r>
    </w:p>
    <w:p w14:paraId="6F301D29" w14:textId="77777777" w:rsidR="006D11BF" w:rsidRPr="006D11BF" w:rsidRDefault="006D11BF" w:rsidP="006D11BF">
      <w:pPr>
        <w:pStyle w:val="ListParagraph"/>
        <w:numPr>
          <w:ilvl w:val="0"/>
          <w:numId w:val="54"/>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Jewellery must be removed.</w:t>
      </w:r>
    </w:p>
    <w:p w14:paraId="23DBB30B" w14:textId="77777777" w:rsidR="006D11BF" w:rsidRPr="006D11BF" w:rsidRDefault="006D11BF" w:rsidP="006D11BF">
      <w:pPr>
        <w:pStyle w:val="ListParagraph"/>
        <w:numPr>
          <w:ilvl w:val="0"/>
          <w:numId w:val="54"/>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It is advised that if eyewear is essential, it should be made from plastic rather than glass.</w:t>
      </w:r>
    </w:p>
    <w:p w14:paraId="3E707E4B" w14:textId="77777777" w:rsidR="006D11BF" w:rsidRPr="006D11BF" w:rsidRDefault="006D11BF" w:rsidP="006D11BF">
      <w:pPr>
        <w:pStyle w:val="ListParagraph"/>
        <w:numPr>
          <w:ilvl w:val="0"/>
          <w:numId w:val="54"/>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The penalty spot will be at 6.5 yards and a 1m rule in place for players to strike the ball from within.</w:t>
      </w:r>
    </w:p>
    <w:p w14:paraId="7CA9E027" w14:textId="130A7CFB" w:rsidR="006D11BF" w:rsidRPr="006D11BF" w:rsidRDefault="006D11BF" w:rsidP="006D11BF">
      <w:pPr>
        <w:pStyle w:val="ListParagraph"/>
        <w:numPr>
          <w:ilvl w:val="0"/>
          <w:numId w:val="54"/>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 xml:space="preserve">A size </w:t>
      </w:r>
      <w:r w:rsidR="006336CF">
        <w:rPr>
          <w:rFonts w:ascii="Calibri" w:hAnsi="Calibri" w:cs="Calibri"/>
          <w:color w:val="595959" w:themeColor="text1" w:themeTint="A6"/>
          <w:sz w:val="20"/>
          <w:szCs w:val="20"/>
        </w:rPr>
        <w:t>4</w:t>
      </w:r>
      <w:r w:rsidRPr="006D11BF">
        <w:rPr>
          <w:rFonts w:ascii="Calibri" w:hAnsi="Calibri" w:cs="Calibri"/>
          <w:color w:val="595959" w:themeColor="text1" w:themeTint="A6"/>
          <w:sz w:val="20"/>
          <w:szCs w:val="20"/>
        </w:rPr>
        <w:t xml:space="preserve"> match ball will be used. Schools should provide their own balls for warm up.</w:t>
      </w:r>
    </w:p>
    <w:p w14:paraId="493284E9" w14:textId="77777777" w:rsidR="006D11BF" w:rsidRDefault="006D11BF" w:rsidP="00A40700">
      <w:pPr>
        <w:spacing w:after="0" w:line="240" w:lineRule="auto"/>
        <w:rPr>
          <w:rFonts w:ascii="Calibri" w:hAnsi="Calibri" w:cs="Calibri"/>
          <w:b/>
          <w:bCs/>
          <w:color w:val="595959" w:themeColor="text1" w:themeTint="A6"/>
          <w:sz w:val="20"/>
          <w:szCs w:val="20"/>
        </w:rPr>
      </w:pPr>
    </w:p>
    <w:p w14:paraId="12D08B12" w14:textId="0C7A4194" w:rsidR="00A40700" w:rsidRDefault="00A40700" w:rsidP="00A40700">
      <w:pPr>
        <w:spacing w:after="0" w:line="240" w:lineRule="auto"/>
        <w:rPr>
          <w:rFonts w:ascii="Calibri" w:hAnsi="Calibri" w:cs="Calibri"/>
          <w:b/>
          <w:bCs/>
          <w:color w:val="595959" w:themeColor="text1" w:themeTint="A6"/>
          <w:sz w:val="20"/>
          <w:szCs w:val="20"/>
        </w:rPr>
      </w:pPr>
      <w:r w:rsidRPr="00A40700">
        <w:rPr>
          <w:rFonts w:ascii="Calibri" w:hAnsi="Calibri" w:cs="Calibri"/>
          <w:b/>
          <w:bCs/>
          <w:color w:val="595959" w:themeColor="text1" w:themeTint="A6"/>
          <w:sz w:val="20"/>
          <w:szCs w:val="20"/>
        </w:rPr>
        <w:t>Competition Format</w:t>
      </w:r>
    </w:p>
    <w:p w14:paraId="42C8DC38" w14:textId="12B46227" w:rsidR="00A40700" w:rsidRPr="006D11BF" w:rsidRDefault="007C0C7E" w:rsidP="006D11BF">
      <w:pPr>
        <w:pStyle w:val="ListParagraph"/>
        <w:numPr>
          <w:ilvl w:val="0"/>
          <w:numId w:val="53"/>
        </w:numPr>
        <w:spacing w:after="0" w:line="240" w:lineRule="auto"/>
        <w:jc w:val="both"/>
        <w:rPr>
          <w:rFonts w:ascii="Calibri" w:hAnsi="Calibri" w:cs="Calibri"/>
          <w:color w:val="595959" w:themeColor="text1" w:themeTint="A6"/>
          <w:sz w:val="20"/>
          <w:szCs w:val="20"/>
        </w:rPr>
      </w:pPr>
      <w:r>
        <w:rPr>
          <w:rFonts w:ascii="Calibri" w:hAnsi="Calibri" w:cs="Calibri"/>
          <w:color w:val="595959" w:themeColor="text1" w:themeTint="A6"/>
          <w:sz w:val="20"/>
          <w:szCs w:val="20"/>
        </w:rPr>
        <w:t>7</w:t>
      </w:r>
      <w:r w:rsidR="00A40700" w:rsidRPr="006D11BF">
        <w:rPr>
          <w:rFonts w:ascii="Calibri" w:hAnsi="Calibri" w:cs="Calibri"/>
          <w:color w:val="595959" w:themeColor="text1" w:themeTint="A6"/>
          <w:sz w:val="20"/>
          <w:szCs w:val="20"/>
        </w:rPr>
        <w:t>-a-side matches.</w:t>
      </w:r>
    </w:p>
    <w:p w14:paraId="3EC9121E" w14:textId="1DB0B22A" w:rsidR="00A40700" w:rsidRPr="006D11BF" w:rsidRDefault="00A40700" w:rsidP="006D11BF">
      <w:pPr>
        <w:pStyle w:val="ListParagraph"/>
        <w:numPr>
          <w:ilvl w:val="0"/>
          <w:numId w:val="53"/>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Round Robin groups followed by seeded groups to play other like-placed teams.</w:t>
      </w:r>
    </w:p>
    <w:p w14:paraId="2AD7D41C" w14:textId="56321F23" w:rsidR="00A40700" w:rsidRPr="006D11BF" w:rsidRDefault="00A40700" w:rsidP="006D11BF">
      <w:pPr>
        <w:pStyle w:val="ListParagraph"/>
        <w:numPr>
          <w:ilvl w:val="0"/>
          <w:numId w:val="53"/>
        </w:numPr>
        <w:spacing w:after="0" w:line="240" w:lineRule="auto"/>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Results will be recorded.</w:t>
      </w:r>
    </w:p>
    <w:p w14:paraId="34F0F63D" w14:textId="72CF1E3C" w:rsidR="00A40700" w:rsidRPr="006D11BF" w:rsidRDefault="00A40700" w:rsidP="006D11BF">
      <w:pPr>
        <w:pStyle w:val="ListParagraph"/>
        <w:numPr>
          <w:ilvl w:val="0"/>
          <w:numId w:val="53"/>
        </w:numPr>
        <w:spacing w:after="0" w:line="240" w:lineRule="auto"/>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lastRenderedPageBreak/>
        <w:t xml:space="preserve">Points awarded are: 3 for a win, 1 for a draw and 0 for a loss.  </w:t>
      </w:r>
    </w:p>
    <w:p w14:paraId="1B234141" w14:textId="477039B0" w:rsidR="00A40700" w:rsidRPr="006D11BF" w:rsidRDefault="00A40700" w:rsidP="006D11BF">
      <w:pPr>
        <w:pStyle w:val="ListParagraph"/>
        <w:numPr>
          <w:ilvl w:val="0"/>
          <w:numId w:val="53"/>
        </w:numPr>
        <w:spacing w:after="0" w:line="240" w:lineRule="auto"/>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Group placing determined by: points accrued, goal difference, goals scored.</w:t>
      </w:r>
    </w:p>
    <w:p w14:paraId="73C28BC8" w14:textId="77777777" w:rsidR="00A40700" w:rsidRPr="00A40700" w:rsidRDefault="00A40700" w:rsidP="00A40700">
      <w:pPr>
        <w:spacing w:after="0" w:line="240" w:lineRule="auto"/>
        <w:rPr>
          <w:rFonts w:ascii="Calibri" w:hAnsi="Calibri" w:cs="Calibri"/>
          <w:color w:val="595959" w:themeColor="text1" w:themeTint="A6"/>
          <w:sz w:val="20"/>
          <w:szCs w:val="20"/>
        </w:rPr>
      </w:pPr>
    </w:p>
    <w:p w14:paraId="328B0BD8" w14:textId="129EDE4B" w:rsidR="00A40700" w:rsidRPr="00A40700" w:rsidRDefault="00A40700" w:rsidP="00A40700">
      <w:pPr>
        <w:spacing w:after="0" w:line="240" w:lineRule="auto"/>
        <w:rPr>
          <w:rFonts w:ascii="Calibri" w:hAnsi="Calibri" w:cs="Calibri"/>
          <w:b/>
          <w:bCs/>
          <w:color w:val="595959" w:themeColor="text1" w:themeTint="A6"/>
          <w:sz w:val="20"/>
          <w:szCs w:val="20"/>
        </w:rPr>
      </w:pPr>
      <w:r w:rsidRPr="00A40700">
        <w:rPr>
          <w:rFonts w:ascii="Calibri" w:hAnsi="Calibri" w:cs="Calibri"/>
          <w:b/>
          <w:bCs/>
          <w:color w:val="595959" w:themeColor="text1" w:themeTint="A6"/>
          <w:sz w:val="20"/>
          <w:szCs w:val="20"/>
        </w:rPr>
        <w:t>Draw Format</w:t>
      </w:r>
    </w:p>
    <w:p w14:paraId="377AFF4C" w14:textId="2874628C" w:rsidR="00A40700" w:rsidRPr="006D11BF" w:rsidRDefault="00A40700" w:rsidP="006D11BF">
      <w:pPr>
        <w:pStyle w:val="ListParagraph"/>
        <w:numPr>
          <w:ilvl w:val="0"/>
          <w:numId w:val="52"/>
        </w:numPr>
        <w:spacing w:after="0" w:line="240" w:lineRule="auto"/>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 xml:space="preserve">Initial draw will be unseeded. Teams will then be placed in subsequent groups dependent on how they placed in the first groups.  </w:t>
      </w:r>
    </w:p>
    <w:p w14:paraId="1B521DE9" w14:textId="006ED8AC" w:rsidR="00A40700" w:rsidRPr="006D11BF" w:rsidRDefault="00A40700" w:rsidP="006D11BF">
      <w:pPr>
        <w:pStyle w:val="ListParagraph"/>
        <w:numPr>
          <w:ilvl w:val="0"/>
          <w:numId w:val="52"/>
        </w:numPr>
        <w:spacing w:after="0" w:line="240" w:lineRule="auto"/>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Each match will be 8 minutes with no half time.</w:t>
      </w:r>
    </w:p>
    <w:p w14:paraId="26723AA1" w14:textId="13F54A83" w:rsidR="00430089" w:rsidRPr="006D11BF" w:rsidRDefault="00A40700" w:rsidP="006D11BF">
      <w:pPr>
        <w:pStyle w:val="ListParagraph"/>
        <w:numPr>
          <w:ilvl w:val="0"/>
          <w:numId w:val="52"/>
        </w:numPr>
        <w:spacing w:after="0" w:line="240" w:lineRule="auto"/>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There will be a 2-minute break between group matches.</w:t>
      </w:r>
    </w:p>
    <w:p w14:paraId="3BF5D53A" w14:textId="77777777" w:rsidR="00A40700" w:rsidRPr="009066D1" w:rsidRDefault="00A40700" w:rsidP="00A40700">
      <w:pPr>
        <w:spacing w:after="0" w:line="240" w:lineRule="auto"/>
        <w:rPr>
          <w:rFonts w:ascii="Calibri" w:hAnsi="Calibri" w:cs="Calibri"/>
          <w:color w:val="595959" w:themeColor="text1" w:themeTint="A6"/>
          <w:sz w:val="20"/>
          <w:szCs w:val="20"/>
        </w:rPr>
      </w:pPr>
    </w:p>
    <w:p w14:paraId="44F39107" w14:textId="77777777" w:rsidR="00430089" w:rsidRPr="009066D1" w:rsidRDefault="00430089" w:rsidP="00430089">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 xml:space="preserve">Awards </w:t>
      </w:r>
    </w:p>
    <w:p w14:paraId="19E1E002" w14:textId="563F5C18" w:rsidR="00430089" w:rsidRPr="006D11BF" w:rsidRDefault="00430089" w:rsidP="006D11BF">
      <w:pPr>
        <w:pStyle w:val="ListParagraph"/>
        <w:numPr>
          <w:ilvl w:val="0"/>
          <w:numId w:val="51"/>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Medals and trophies will not be awarded at this Development Event.</w:t>
      </w:r>
    </w:p>
    <w:p w14:paraId="76DBA5CD" w14:textId="4D3661EA" w:rsidR="00A40700" w:rsidRPr="006D11BF" w:rsidRDefault="00A40700" w:rsidP="006D11BF">
      <w:pPr>
        <w:pStyle w:val="ListParagraph"/>
        <w:numPr>
          <w:ilvl w:val="0"/>
          <w:numId w:val="51"/>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Placings</w:t>
      </w:r>
      <w:r w:rsidR="007C0C7E">
        <w:rPr>
          <w:rFonts w:ascii="Calibri" w:hAnsi="Calibri" w:cs="Calibri"/>
          <w:color w:val="595959" w:themeColor="text1" w:themeTint="A6"/>
          <w:sz w:val="20"/>
          <w:szCs w:val="20"/>
        </w:rPr>
        <w:t xml:space="preserve"> </w:t>
      </w:r>
      <w:r w:rsidRPr="006D11BF">
        <w:rPr>
          <w:rFonts w:ascii="Calibri" w:hAnsi="Calibri" w:cs="Calibri"/>
          <w:color w:val="595959" w:themeColor="text1" w:themeTint="A6"/>
          <w:sz w:val="20"/>
          <w:szCs w:val="20"/>
        </w:rPr>
        <w:t xml:space="preserve">certificates will be awarded for group winners across all groups. </w:t>
      </w:r>
    </w:p>
    <w:p w14:paraId="095B5B7C" w14:textId="4950C0A6" w:rsidR="00430089" w:rsidRPr="006D11BF" w:rsidRDefault="00430089" w:rsidP="006D11BF">
      <w:pPr>
        <w:pStyle w:val="ListParagraph"/>
        <w:numPr>
          <w:ilvl w:val="0"/>
          <w:numId w:val="51"/>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REFSPECT winners - Certificates</w:t>
      </w:r>
    </w:p>
    <w:p w14:paraId="10D164B7" w14:textId="3A572E71" w:rsidR="00430089" w:rsidRPr="006D11BF" w:rsidRDefault="00430089" w:rsidP="006D11BF">
      <w:pPr>
        <w:pStyle w:val="ListParagraph"/>
        <w:numPr>
          <w:ilvl w:val="0"/>
          <w:numId w:val="51"/>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Participation certificates will be presented to all participants.</w:t>
      </w:r>
    </w:p>
    <w:p w14:paraId="46438F84" w14:textId="77777777" w:rsidR="00430089" w:rsidRPr="009066D1" w:rsidRDefault="00430089" w:rsidP="00430089">
      <w:pPr>
        <w:spacing w:after="0" w:line="240" w:lineRule="auto"/>
        <w:jc w:val="both"/>
        <w:rPr>
          <w:rFonts w:ascii="Calibri" w:hAnsi="Calibri" w:cs="Calibri"/>
          <w:b/>
          <w:bCs/>
          <w:color w:val="595959" w:themeColor="text1" w:themeTint="A6"/>
          <w:sz w:val="20"/>
          <w:szCs w:val="20"/>
        </w:rPr>
      </w:pPr>
    </w:p>
    <w:p w14:paraId="4C116A97" w14:textId="74D26397" w:rsidR="00430089" w:rsidRPr="009066D1" w:rsidRDefault="00430089" w:rsidP="00430089">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Results </w:t>
      </w:r>
    </w:p>
    <w:p w14:paraId="6FF36D5D" w14:textId="7B4942ED" w:rsidR="00430089" w:rsidRPr="006D11BF" w:rsidRDefault="00A40700" w:rsidP="006D11BF">
      <w:pPr>
        <w:pStyle w:val="ListParagraph"/>
        <w:numPr>
          <w:ilvl w:val="0"/>
          <w:numId w:val="50"/>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R</w:t>
      </w:r>
      <w:r w:rsidR="00430089" w:rsidRPr="006D11BF">
        <w:rPr>
          <w:rFonts w:ascii="Calibri" w:hAnsi="Calibri" w:cs="Calibri"/>
          <w:color w:val="595959" w:themeColor="text1" w:themeTint="A6"/>
          <w:sz w:val="20"/>
          <w:szCs w:val="20"/>
        </w:rPr>
        <w:t xml:space="preserve">esults will be recorded at this event. </w:t>
      </w:r>
    </w:p>
    <w:p w14:paraId="5332FFD7" w14:textId="6A15935D" w:rsidR="00430089" w:rsidRPr="006D11BF" w:rsidRDefault="00430089" w:rsidP="006D11BF">
      <w:pPr>
        <w:pStyle w:val="ListParagraph"/>
        <w:numPr>
          <w:ilvl w:val="0"/>
          <w:numId w:val="50"/>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An event report will be available on the webpage under news section after the event.</w:t>
      </w:r>
    </w:p>
    <w:p w14:paraId="0B02BBFD" w14:textId="77777777" w:rsidR="00430089" w:rsidRPr="009066D1" w:rsidRDefault="00430089" w:rsidP="00430089">
      <w:pPr>
        <w:spacing w:after="0" w:line="240" w:lineRule="auto"/>
        <w:jc w:val="both"/>
        <w:rPr>
          <w:rFonts w:ascii="Calibri" w:hAnsi="Calibri" w:cs="Calibri"/>
          <w:b/>
          <w:bCs/>
          <w:color w:val="595959" w:themeColor="text1" w:themeTint="A6"/>
          <w:sz w:val="20"/>
          <w:szCs w:val="20"/>
        </w:rPr>
      </w:pPr>
    </w:p>
    <w:p w14:paraId="668DC4E7" w14:textId="28E597F1" w:rsidR="00430089" w:rsidRPr="009066D1" w:rsidRDefault="00430089" w:rsidP="00430089">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Winner's Pathway </w:t>
      </w:r>
    </w:p>
    <w:p w14:paraId="67C7BE0A" w14:textId="42F73FA5" w:rsidR="00430089" w:rsidRPr="006D11BF" w:rsidRDefault="00430089" w:rsidP="006D11BF">
      <w:pPr>
        <w:pStyle w:val="ListParagraph"/>
        <w:numPr>
          <w:ilvl w:val="0"/>
          <w:numId w:val="49"/>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 xml:space="preserve">There is </w:t>
      </w:r>
      <w:r w:rsidR="00A40700" w:rsidRPr="006D11BF">
        <w:rPr>
          <w:rFonts w:ascii="Calibri" w:hAnsi="Calibri" w:cs="Calibri"/>
          <w:color w:val="595959" w:themeColor="text1" w:themeTint="A6"/>
          <w:sz w:val="20"/>
          <w:szCs w:val="20"/>
        </w:rPr>
        <w:t>a</w:t>
      </w:r>
      <w:r w:rsidRPr="006D11BF">
        <w:rPr>
          <w:rFonts w:ascii="Calibri" w:hAnsi="Calibri" w:cs="Calibri"/>
          <w:color w:val="595959" w:themeColor="text1" w:themeTint="A6"/>
          <w:sz w:val="20"/>
          <w:szCs w:val="20"/>
        </w:rPr>
        <w:t xml:space="preserve"> planned pathway </w:t>
      </w:r>
      <w:r w:rsidR="00A40700" w:rsidRPr="006D11BF">
        <w:rPr>
          <w:rFonts w:ascii="Calibri" w:hAnsi="Calibri" w:cs="Calibri"/>
          <w:color w:val="595959" w:themeColor="text1" w:themeTint="A6"/>
          <w:sz w:val="20"/>
          <w:szCs w:val="20"/>
        </w:rPr>
        <w:t xml:space="preserve">to London Youth Games </w:t>
      </w:r>
      <w:r w:rsidRPr="006D11BF">
        <w:rPr>
          <w:rFonts w:ascii="Calibri" w:hAnsi="Calibri" w:cs="Calibri"/>
          <w:color w:val="595959" w:themeColor="text1" w:themeTint="A6"/>
          <w:sz w:val="20"/>
          <w:szCs w:val="20"/>
        </w:rPr>
        <w:t>from this event. </w:t>
      </w:r>
    </w:p>
    <w:p w14:paraId="0E150845" w14:textId="77777777" w:rsidR="00E04570" w:rsidRPr="009066D1" w:rsidRDefault="00E04570" w:rsidP="00430089">
      <w:pPr>
        <w:spacing w:after="0" w:line="240" w:lineRule="auto"/>
        <w:jc w:val="both"/>
        <w:rPr>
          <w:rFonts w:ascii="Calibri" w:hAnsi="Calibri" w:cs="Calibri"/>
          <w:color w:val="595959" w:themeColor="text1" w:themeTint="A6"/>
          <w:sz w:val="20"/>
          <w:szCs w:val="20"/>
        </w:rPr>
      </w:pPr>
    </w:p>
    <w:p w14:paraId="1964D31A" w14:textId="77777777" w:rsidR="006D11BF" w:rsidRPr="00D75F35" w:rsidRDefault="006D11BF" w:rsidP="006D11BF">
      <w:pPr>
        <w:spacing w:after="0" w:line="240" w:lineRule="auto"/>
        <w:jc w:val="both"/>
        <w:rPr>
          <w:rFonts w:ascii="Calibri" w:hAnsi="Calibri" w:cs="Calibri"/>
          <w:b/>
          <w:bCs/>
          <w:color w:val="595959" w:themeColor="text1" w:themeTint="A6"/>
          <w:sz w:val="20"/>
          <w:szCs w:val="20"/>
        </w:rPr>
      </w:pPr>
      <w:r w:rsidRPr="00D75F35">
        <w:rPr>
          <w:rFonts w:ascii="Calibri" w:hAnsi="Calibri" w:cs="Calibri"/>
          <w:b/>
          <w:bCs/>
          <w:color w:val="595959" w:themeColor="text1" w:themeTint="A6"/>
          <w:sz w:val="20"/>
          <w:szCs w:val="20"/>
        </w:rPr>
        <w:t>Staffing and Spectators </w:t>
      </w:r>
    </w:p>
    <w:p w14:paraId="4C034C35" w14:textId="77777777" w:rsidR="006D11BF" w:rsidRPr="006D11BF" w:rsidRDefault="006D11BF" w:rsidP="006D11BF">
      <w:pPr>
        <w:pStyle w:val="ListParagraph"/>
        <w:numPr>
          <w:ilvl w:val="0"/>
          <w:numId w:val="38"/>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Staff must complete a team-sheet before on upon arrival.</w:t>
      </w:r>
    </w:p>
    <w:p w14:paraId="358F7D33" w14:textId="77777777" w:rsidR="006D11BF" w:rsidRPr="00D75F35" w:rsidRDefault="006D11BF" w:rsidP="006D11BF">
      <w:pPr>
        <w:numPr>
          <w:ilvl w:val="0"/>
          <w:numId w:val="38"/>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 xml:space="preserve">Spectators will be permitted but must </w:t>
      </w:r>
      <w:proofErr w:type="gramStart"/>
      <w:r w:rsidRPr="00D75F35">
        <w:rPr>
          <w:rFonts w:ascii="Calibri" w:hAnsi="Calibri" w:cs="Calibri"/>
          <w:color w:val="595959" w:themeColor="text1" w:themeTint="A6"/>
          <w:sz w:val="20"/>
          <w:szCs w:val="20"/>
        </w:rPr>
        <w:t>remain behind touchline barrier at all times</w:t>
      </w:r>
      <w:proofErr w:type="gramEnd"/>
      <w:r w:rsidRPr="00D75F35">
        <w:rPr>
          <w:rFonts w:ascii="Calibri" w:hAnsi="Calibri" w:cs="Calibri"/>
          <w:color w:val="595959" w:themeColor="text1" w:themeTint="A6"/>
          <w:sz w:val="20"/>
          <w:szCs w:val="20"/>
        </w:rPr>
        <w:t>.</w:t>
      </w:r>
    </w:p>
    <w:p w14:paraId="5CC2CF3D" w14:textId="77777777" w:rsidR="006D11BF" w:rsidRPr="00D75F35" w:rsidRDefault="006D11BF" w:rsidP="006D11BF">
      <w:pPr>
        <w:numPr>
          <w:ilvl w:val="0"/>
          <w:numId w:val="38"/>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All staff attending the event must have enhanced DBS clearance and have been fully vetted by their primary school. DBS numbers.</w:t>
      </w:r>
    </w:p>
    <w:p w14:paraId="38953C77" w14:textId="77777777" w:rsidR="006D11BF" w:rsidRPr="00D75F35" w:rsidRDefault="006D11BF" w:rsidP="006D11BF">
      <w:pPr>
        <w:numPr>
          <w:ilvl w:val="0"/>
          <w:numId w:val="38"/>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Staff will be asked to keep score during the games.</w:t>
      </w:r>
    </w:p>
    <w:p w14:paraId="503D6AE2" w14:textId="77777777" w:rsidR="006D11BF" w:rsidRPr="00D75F35" w:rsidRDefault="006D11BF" w:rsidP="006D11BF">
      <w:pPr>
        <w:numPr>
          <w:ilvl w:val="0"/>
          <w:numId w:val="38"/>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u w:val="single"/>
        </w:rPr>
        <w:t>At public sites such as parks</w:t>
      </w:r>
      <w:r w:rsidRPr="00D75F35">
        <w:rPr>
          <w:rFonts w:ascii="Calibri" w:hAnsi="Calibri" w:cs="Calibri"/>
          <w:color w:val="595959" w:themeColor="text1" w:themeTint="A6"/>
          <w:sz w:val="20"/>
          <w:szCs w:val="20"/>
        </w:rPr>
        <w:t xml:space="preserve"> we will section off an area for the public where parents that are not with the school party may spectate from. </w:t>
      </w:r>
    </w:p>
    <w:p w14:paraId="5F3A4F25" w14:textId="77777777" w:rsidR="006D11BF" w:rsidRPr="00D75F35" w:rsidRDefault="006D11BF" w:rsidP="006D11BF">
      <w:pPr>
        <w:numPr>
          <w:ilvl w:val="0"/>
          <w:numId w:val="38"/>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u w:val="single"/>
        </w:rPr>
        <w:t>On any school sites:</w:t>
      </w:r>
      <w:r w:rsidRPr="00D75F35">
        <w:rPr>
          <w:rFonts w:ascii="Calibri" w:hAnsi="Calibri" w:cs="Calibri"/>
          <w:color w:val="595959" w:themeColor="text1" w:themeTint="A6"/>
          <w:sz w:val="20"/>
          <w:szCs w:val="20"/>
        </w:rPr>
        <w:t xml:space="preserve"> Spectators will not be permitted entry to any school/private sports facilities. Primary schools must inform parents in advance when inviting students to take part.  All staff attending the event must have enhanced DBS clearance and have been fully vetted by their primary school. DBS numbers, full name and school will be required in advance by the host school.</w:t>
      </w:r>
    </w:p>
    <w:p w14:paraId="6FB51425" w14:textId="77777777" w:rsidR="009066D1" w:rsidRDefault="009066D1" w:rsidP="00A23191">
      <w:pPr>
        <w:spacing w:after="0" w:line="240" w:lineRule="auto"/>
        <w:jc w:val="both"/>
        <w:rPr>
          <w:rFonts w:ascii="Calibri" w:hAnsi="Calibri" w:cs="Calibri"/>
          <w:b/>
          <w:bCs/>
          <w:color w:val="7030A0"/>
          <w:sz w:val="20"/>
          <w:szCs w:val="20"/>
        </w:rPr>
      </w:pPr>
    </w:p>
    <w:p w14:paraId="52F2A24C" w14:textId="77777777" w:rsidR="00A23D6C" w:rsidRDefault="00A23D6C" w:rsidP="00A23191">
      <w:pPr>
        <w:spacing w:after="0" w:line="240" w:lineRule="auto"/>
        <w:jc w:val="both"/>
        <w:rPr>
          <w:rFonts w:ascii="Calibri" w:hAnsi="Calibri" w:cs="Calibri"/>
          <w:b/>
          <w:bCs/>
          <w:color w:val="7030A0"/>
          <w:sz w:val="20"/>
          <w:szCs w:val="20"/>
        </w:rPr>
      </w:pPr>
    </w:p>
    <w:p w14:paraId="2C29878C" w14:textId="77777777" w:rsidR="00A23D6C" w:rsidRDefault="00A23D6C" w:rsidP="00A23191">
      <w:pPr>
        <w:spacing w:after="0" w:line="240" w:lineRule="auto"/>
        <w:jc w:val="both"/>
        <w:rPr>
          <w:rFonts w:ascii="Calibri" w:hAnsi="Calibri" w:cs="Calibri"/>
          <w:b/>
          <w:bCs/>
          <w:color w:val="7030A0"/>
          <w:sz w:val="20"/>
          <w:szCs w:val="20"/>
        </w:rPr>
      </w:pPr>
    </w:p>
    <w:p w14:paraId="05CBBA45" w14:textId="77777777" w:rsidR="00A23D6C" w:rsidRDefault="00A23D6C" w:rsidP="00A23191">
      <w:pPr>
        <w:spacing w:after="0" w:line="240" w:lineRule="auto"/>
        <w:jc w:val="both"/>
        <w:rPr>
          <w:rFonts w:ascii="Calibri" w:hAnsi="Calibri" w:cs="Calibri"/>
          <w:b/>
          <w:bCs/>
          <w:color w:val="7030A0"/>
          <w:sz w:val="20"/>
          <w:szCs w:val="20"/>
        </w:rPr>
      </w:pPr>
    </w:p>
    <w:p w14:paraId="1934F2D1" w14:textId="77777777" w:rsidR="00A23D6C" w:rsidRDefault="00A23D6C" w:rsidP="00A23191">
      <w:pPr>
        <w:spacing w:after="0" w:line="240" w:lineRule="auto"/>
        <w:jc w:val="both"/>
        <w:rPr>
          <w:rFonts w:ascii="Calibri" w:hAnsi="Calibri" w:cs="Calibri"/>
          <w:b/>
          <w:bCs/>
          <w:color w:val="7030A0"/>
          <w:sz w:val="20"/>
          <w:szCs w:val="20"/>
        </w:rPr>
      </w:pPr>
    </w:p>
    <w:p w14:paraId="751C312B" w14:textId="77777777" w:rsidR="00A23D6C" w:rsidRDefault="00A23D6C" w:rsidP="00A23191">
      <w:pPr>
        <w:spacing w:after="0" w:line="240" w:lineRule="auto"/>
        <w:jc w:val="both"/>
        <w:rPr>
          <w:rFonts w:ascii="Calibri" w:hAnsi="Calibri" w:cs="Calibri"/>
          <w:b/>
          <w:bCs/>
          <w:color w:val="7030A0"/>
          <w:sz w:val="20"/>
          <w:szCs w:val="20"/>
        </w:rPr>
      </w:pPr>
    </w:p>
    <w:p w14:paraId="263AF770" w14:textId="77777777" w:rsidR="00A23D6C" w:rsidRDefault="00A23D6C" w:rsidP="00A23191">
      <w:pPr>
        <w:spacing w:after="0" w:line="240" w:lineRule="auto"/>
        <w:jc w:val="both"/>
        <w:rPr>
          <w:rFonts w:ascii="Calibri" w:hAnsi="Calibri" w:cs="Calibri"/>
          <w:b/>
          <w:bCs/>
          <w:color w:val="7030A0"/>
          <w:sz w:val="20"/>
          <w:szCs w:val="20"/>
        </w:rPr>
      </w:pPr>
    </w:p>
    <w:p w14:paraId="2B0335FE" w14:textId="77777777" w:rsidR="00A23D6C" w:rsidRDefault="00A23D6C" w:rsidP="00A23191">
      <w:pPr>
        <w:spacing w:after="0" w:line="240" w:lineRule="auto"/>
        <w:jc w:val="both"/>
        <w:rPr>
          <w:rFonts w:ascii="Calibri" w:hAnsi="Calibri" w:cs="Calibri"/>
          <w:b/>
          <w:bCs/>
          <w:color w:val="7030A0"/>
          <w:sz w:val="20"/>
          <w:szCs w:val="20"/>
        </w:rPr>
      </w:pPr>
    </w:p>
    <w:p w14:paraId="365CD276" w14:textId="77777777" w:rsidR="00A23D6C" w:rsidRDefault="00A23D6C" w:rsidP="00A23191">
      <w:pPr>
        <w:spacing w:after="0" w:line="240" w:lineRule="auto"/>
        <w:jc w:val="both"/>
        <w:rPr>
          <w:rFonts w:ascii="Calibri" w:hAnsi="Calibri" w:cs="Calibri"/>
          <w:b/>
          <w:bCs/>
          <w:color w:val="7030A0"/>
          <w:sz w:val="20"/>
          <w:szCs w:val="20"/>
        </w:rPr>
      </w:pPr>
    </w:p>
    <w:p w14:paraId="62D2CA7B" w14:textId="77777777" w:rsidR="00A23D6C" w:rsidRDefault="00A23D6C" w:rsidP="00A23191">
      <w:pPr>
        <w:spacing w:after="0" w:line="240" w:lineRule="auto"/>
        <w:jc w:val="both"/>
        <w:rPr>
          <w:rFonts w:ascii="Calibri" w:hAnsi="Calibri" w:cs="Calibri"/>
          <w:b/>
          <w:bCs/>
          <w:color w:val="7030A0"/>
          <w:sz w:val="20"/>
          <w:szCs w:val="20"/>
        </w:rPr>
      </w:pPr>
    </w:p>
    <w:p w14:paraId="0C14CBB4" w14:textId="77777777" w:rsidR="00A23D6C" w:rsidRDefault="00A23D6C" w:rsidP="00A23191">
      <w:pPr>
        <w:spacing w:after="0" w:line="240" w:lineRule="auto"/>
        <w:jc w:val="both"/>
        <w:rPr>
          <w:rFonts w:ascii="Calibri" w:hAnsi="Calibri" w:cs="Calibri"/>
          <w:b/>
          <w:bCs/>
          <w:color w:val="7030A0"/>
          <w:sz w:val="20"/>
          <w:szCs w:val="20"/>
        </w:rPr>
      </w:pPr>
    </w:p>
    <w:p w14:paraId="25102F51" w14:textId="77777777" w:rsidR="00A23D6C" w:rsidRDefault="00A23D6C" w:rsidP="00A23191">
      <w:pPr>
        <w:spacing w:after="0" w:line="240" w:lineRule="auto"/>
        <w:jc w:val="both"/>
        <w:rPr>
          <w:rFonts w:ascii="Calibri" w:hAnsi="Calibri" w:cs="Calibri"/>
          <w:b/>
          <w:bCs/>
          <w:color w:val="7030A0"/>
          <w:sz w:val="20"/>
          <w:szCs w:val="20"/>
        </w:rPr>
      </w:pPr>
    </w:p>
    <w:p w14:paraId="43B6CE2E" w14:textId="77777777" w:rsidR="00A23D6C" w:rsidRDefault="00A23D6C" w:rsidP="00A23191">
      <w:pPr>
        <w:spacing w:after="0" w:line="240" w:lineRule="auto"/>
        <w:jc w:val="both"/>
        <w:rPr>
          <w:rFonts w:ascii="Calibri" w:hAnsi="Calibri" w:cs="Calibri"/>
          <w:b/>
          <w:bCs/>
          <w:color w:val="7030A0"/>
          <w:sz w:val="20"/>
          <w:szCs w:val="20"/>
        </w:rPr>
      </w:pPr>
    </w:p>
    <w:p w14:paraId="329E3135" w14:textId="77777777" w:rsidR="00A23D6C" w:rsidRDefault="00A23D6C" w:rsidP="00A23191">
      <w:pPr>
        <w:spacing w:after="0" w:line="240" w:lineRule="auto"/>
        <w:jc w:val="both"/>
        <w:rPr>
          <w:rFonts w:ascii="Calibri" w:hAnsi="Calibri" w:cs="Calibri"/>
          <w:b/>
          <w:bCs/>
          <w:color w:val="7030A0"/>
          <w:sz w:val="20"/>
          <w:szCs w:val="20"/>
        </w:rPr>
      </w:pPr>
    </w:p>
    <w:p w14:paraId="10ADCB6D" w14:textId="77777777" w:rsidR="00A23D6C" w:rsidRDefault="00A23D6C" w:rsidP="00A23191">
      <w:pPr>
        <w:spacing w:after="0" w:line="240" w:lineRule="auto"/>
        <w:jc w:val="both"/>
        <w:rPr>
          <w:rFonts w:ascii="Calibri" w:hAnsi="Calibri" w:cs="Calibri"/>
          <w:b/>
          <w:bCs/>
          <w:color w:val="7030A0"/>
          <w:sz w:val="20"/>
          <w:szCs w:val="20"/>
        </w:rPr>
      </w:pPr>
    </w:p>
    <w:p w14:paraId="20B3539F" w14:textId="77777777" w:rsidR="001D7C62" w:rsidRDefault="001D7C62" w:rsidP="00A23191">
      <w:pPr>
        <w:spacing w:after="0" w:line="240" w:lineRule="auto"/>
        <w:jc w:val="both"/>
        <w:rPr>
          <w:rFonts w:ascii="Calibri" w:hAnsi="Calibri" w:cs="Calibri"/>
          <w:b/>
          <w:bCs/>
          <w:color w:val="7030A0"/>
          <w:sz w:val="20"/>
          <w:szCs w:val="20"/>
        </w:rPr>
      </w:pPr>
    </w:p>
    <w:p w14:paraId="2031337B" w14:textId="77777777" w:rsidR="00A23D6C" w:rsidRDefault="00A23D6C" w:rsidP="00A23191">
      <w:pPr>
        <w:spacing w:after="0" w:line="240" w:lineRule="auto"/>
        <w:jc w:val="both"/>
        <w:rPr>
          <w:rFonts w:ascii="Calibri" w:hAnsi="Calibri" w:cs="Calibri"/>
          <w:b/>
          <w:bCs/>
          <w:color w:val="7030A0"/>
          <w:sz w:val="20"/>
          <w:szCs w:val="20"/>
        </w:rPr>
      </w:pPr>
    </w:p>
    <w:p w14:paraId="3EFAAA6C" w14:textId="77777777" w:rsidR="00A23D6C" w:rsidRDefault="00A23D6C" w:rsidP="00A23191">
      <w:pPr>
        <w:spacing w:after="0" w:line="240" w:lineRule="auto"/>
        <w:jc w:val="both"/>
        <w:rPr>
          <w:rFonts w:ascii="Calibri" w:hAnsi="Calibri" w:cs="Calibri"/>
          <w:b/>
          <w:bCs/>
          <w:color w:val="7030A0"/>
          <w:sz w:val="20"/>
          <w:szCs w:val="20"/>
        </w:rPr>
      </w:pPr>
    </w:p>
    <w:p w14:paraId="1D3A9E74" w14:textId="77777777" w:rsidR="00A23D6C" w:rsidRDefault="00A23D6C" w:rsidP="00A23191">
      <w:pPr>
        <w:spacing w:after="0" w:line="240" w:lineRule="auto"/>
        <w:jc w:val="both"/>
        <w:rPr>
          <w:rFonts w:ascii="Calibri" w:hAnsi="Calibri" w:cs="Calibri"/>
          <w:b/>
          <w:bCs/>
          <w:color w:val="7030A0"/>
          <w:sz w:val="20"/>
          <w:szCs w:val="20"/>
        </w:rPr>
      </w:pPr>
    </w:p>
    <w:p w14:paraId="0C2BFC6A" w14:textId="77777777" w:rsidR="00A23D6C" w:rsidRDefault="00A23D6C" w:rsidP="00A23191">
      <w:pPr>
        <w:spacing w:after="0" w:line="240" w:lineRule="auto"/>
        <w:jc w:val="both"/>
        <w:rPr>
          <w:rFonts w:ascii="Calibri" w:hAnsi="Calibri" w:cs="Calibri"/>
          <w:b/>
          <w:bCs/>
          <w:color w:val="7030A0"/>
          <w:sz w:val="20"/>
          <w:szCs w:val="20"/>
        </w:rPr>
      </w:pPr>
    </w:p>
    <w:p w14:paraId="3CCC234A" w14:textId="77777777" w:rsidR="00A23D6C" w:rsidRDefault="00A23D6C" w:rsidP="00A23191">
      <w:pPr>
        <w:spacing w:after="0" w:line="240" w:lineRule="auto"/>
        <w:jc w:val="both"/>
        <w:rPr>
          <w:rFonts w:ascii="Calibri" w:hAnsi="Calibri" w:cs="Calibri"/>
          <w:b/>
          <w:bCs/>
          <w:color w:val="7030A0"/>
          <w:sz w:val="20"/>
          <w:szCs w:val="20"/>
        </w:rPr>
      </w:pPr>
    </w:p>
    <w:p w14:paraId="14D1840B" w14:textId="77777777" w:rsidR="006336CF" w:rsidRDefault="006336CF" w:rsidP="00A23191">
      <w:pPr>
        <w:spacing w:after="0" w:line="240" w:lineRule="auto"/>
        <w:jc w:val="both"/>
        <w:rPr>
          <w:rFonts w:ascii="Calibri" w:hAnsi="Calibri" w:cs="Calibri"/>
          <w:b/>
          <w:bCs/>
          <w:color w:val="7030A0"/>
          <w:sz w:val="20"/>
          <w:szCs w:val="20"/>
        </w:rPr>
      </w:pPr>
    </w:p>
    <w:p w14:paraId="13E5B8B6" w14:textId="7DB49BFF" w:rsidR="00C741C2" w:rsidRPr="00A23D6C" w:rsidRDefault="00A23D6C" w:rsidP="00A23191">
      <w:pPr>
        <w:spacing w:after="0" w:line="240" w:lineRule="auto"/>
        <w:jc w:val="both"/>
        <w:rPr>
          <w:rFonts w:ascii="Calibri" w:hAnsi="Calibri" w:cs="Calibri"/>
          <w:b/>
          <w:bCs/>
          <w:color w:val="7030A0"/>
          <w:sz w:val="20"/>
          <w:szCs w:val="20"/>
        </w:rPr>
      </w:pPr>
      <w:r w:rsidRPr="00D75F35">
        <w:rPr>
          <w:rFonts w:ascii="Calibri" w:hAnsi="Calibri" w:cs="Calibri"/>
          <w:b/>
          <w:bCs/>
          <w:color w:val="7030A0"/>
          <w:sz w:val="20"/>
          <w:szCs w:val="20"/>
        </w:rPr>
        <w:lastRenderedPageBreak/>
        <w:t>Rules</w:t>
      </w:r>
      <w:r w:rsidRPr="00A23D6C">
        <w:rPr>
          <w:rFonts w:ascii="Calibri" w:hAnsi="Calibri" w:cs="Calibri"/>
          <w:b/>
          <w:bCs/>
          <w:color w:val="7030A0"/>
          <w:sz w:val="20"/>
          <w:szCs w:val="20"/>
        </w:rPr>
        <w:t xml:space="preserve"> - Football Girls Development Competition Year </w:t>
      </w:r>
      <w:r w:rsidR="007C0C7E">
        <w:rPr>
          <w:rFonts w:ascii="Calibri" w:hAnsi="Calibri" w:cs="Calibri"/>
          <w:b/>
          <w:bCs/>
          <w:color w:val="7030A0"/>
          <w:sz w:val="20"/>
          <w:szCs w:val="20"/>
        </w:rPr>
        <w:t>5/6</w:t>
      </w:r>
    </w:p>
    <w:p w14:paraId="2955793B" w14:textId="13A51B70" w:rsidR="005048E5" w:rsidRPr="00D75F35" w:rsidRDefault="005048E5" w:rsidP="00A23D6C">
      <w:pPr>
        <w:spacing w:after="0" w:line="240" w:lineRule="auto"/>
        <w:jc w:val="both"/>
        <w:rPr>
          <w:rFonts w:ascii="Calibri" w:hAnsi="Calibri" w:cs="Calibri"/>
          <w:b/>
          <w:bCs/>
          <w:color w:val="595959" w:themeColor="text1" w:themeTint="A6"/>
          <w:sz w:val="20"/>
          <w:szCs w:val="20"/>
        </w:rPr>
      </w:pPr>
    </w:p>
    <w:p w14:paraId="6F39C58F" w14:textId="33182D24" w:rsidR="005048E5" w:rsidRPr="005048E5" w:rsidRDefault="005048E5" w:rsidP="005048E5">
      <w:pPr>
        <w:numPr>
          <w:ilvl w:val="0"/>
          <w:numId w:val="59"/>
        </w:numPr>
        <w:spacing w:after="0" w:line="240" w:lineRule="auto"/>
        <w:jc w:val="both"/>
        <w:rPr>
          <w:rFonts w:ascii="Calibri" w:hAnsi="Calibri" w:cs="Calibri"/>
          <w:b/>
          <w:bCs/>
          <w:color w:val="595959" w:themeColor="text1" w:themeTint="A6"/>
          <w:sz w:val="20"/>
          <w:szCs w:val="20"/>
        </w:rPr>
      </w:pPr>
      <w:r w:rsidRPr="006D11BF">
        <w:rPr>
          <w:rFonts w:ascii="Calibri" w:hAnsi="Calibri" w:cs="Calibri"/>
          <w:b/>
          <w:bCs/>
          <w:color w:val="595959" w:themeColor="text1" w:themeTint="A6"/>
          <w:sz w:val="20"/>
          <w:szCs w:val="20"/>
        </w:rPr>
        <w:t>Heading is no</w:t>
      </w:r>
      <w:r>
        <w:rPr>
          <w:rFonts w:ascii="Calibri" w:hAnsi="Calibri" w:cs="Calibri"/>
          <w:b/>
          <w:bCs/>
          <w:color w:val="595959" w:themeColor="text1" w:themeTint="A6"/>
          <w:sz w:val="20"/>
          <w:szCs w:val="20"/>
        </w:rPr>
        <w:t xml:space="preserve"> longer</w:t>
      </w:r>
      <w:r w:rsidRPr="006D11BF">
        <w:rPr>
          <w:rFonts w:ascii="Calibri" w:hAnsi="Calibri" w:cs="Calibri"/>
          <w:b/>
          <w:bCs/>
          <w:color w:val="595959" w:themeColor="text1" w:themeTint="A6"/>
          <w:sz w:val="20"/>
          <w:szCs w:val="20"/>
        </w:rPr>
        <w:t xml:space="preserve"> allowed in </w:t>
      </w:r>
      <w:r>
        <w:rPr>
          <w:rFonts w:ascii="Calibri" w:hAnsi="Calibri" w:cs="Calibri"/>
          <w:b/>
          <w:bCs/>
          <w:color w:val="595959" w:themeColor="text1" w:themeTint="A6"/>
          <w:sz w:val="20"/>
          <w:szCs w:val="20"/>
        </w:rPr>
        <w:t xml:space="preserve">primary school age </w:t>
      </w:r>
      <w:r w:rsidRPr="006D11BF">
        <w:rPr>
          <w:rFonts w:ascii="Calibri" w:hAnsi="Calibri" w:cs="Calibri"/>
          <w:b/>
          <w:bCs/>
          <w:color w:val="595959" w:themeColor="text1" w:themeTint="A6"/>
          <w:sz w:val="20"/>
          <w:szCs w:val="20"/>
        </w:rPr>
        <w:t>matches</w:t>
      </w:r>
      <w:r>
        <w:rPr>
          <w:rFonts w:ascii="Calibri" w:hAnsi="Calibri" w:cs="Calibri"/>
          <w:b/>
          <w:bCs/>
          <w:color w:val="595959" w:themeColor="text1" w:themeTint="A6"/>
          <w:sz w:val="20"/>
          <w:szCs w:val="20"/>
        </w:rPr>
        <w:t>. See rules and guidance links below.</w:t>
      </w:r>
    </w:p>
    <w:p w14:paraId="29B19114" w14:textId="5CC971A1" w:rsidR="005048E5" w:rsidRDefault="007C0C7E" w:rsidP="00A23D6C">
      <w:pPr>
        <w:numPr>
          <w:ilvl w:val="0"/>
          <w:numId w:val="39"/>
        </w:numPr>
        <w:spacing w:after="0" w:line="240" w:lineRule="auto"/>
        <w:jc w:val="both"/>
        <w:rPr>
          <w:rFonts w:ascii="Calibri" w:hAnsi="Calibri" w:cs="Calibri"/>
          <w:color w:val="595959" w:themeColor="text1" w:themeTint="A6"/>
          <w:sz w:val="20"/>
          <w:szCs w:val="20"/>
        </w:rPr>
      </w:pPr>
      <w:r>
        <w:rPr>
          <w:rFonts w:ascii="Calibri" w:hAnsi="Calibri" w:cs="Calibri"/>
          <w:color w:val="595959" w:themeColor="text1" w:themeTint="A6"/>
          <w:sz w:val="20"/>
          <w:szCs w:val="20"/>
        </w:rPr>
        <w:t>7</w:t>
      </w:r>
      <w:r w:rsidR="005048E5">
        <w:rPr>
          <w:rFonts w:ascii="Calibri" w:hAnsi="Calibri" w:cs="Calibri"/>
          <w:color w:val="595959" w:themeColor="text1" w:themeTint="A6"/>
          <w:sz w:val="20"/>
          <w:szCs w:val="20"/>
        </w:rPr>
        <w:t xml:space="preserve"> a-side matches</w:t>
      </w:r>
    </w:p>
    <w:p w14:paraId="2C534BB1" w14:textId="7BAB8259" w:rsidR="006336CF" w:rsidRDefault="006336CF" w:rsidP="00A23D6C">
      <w:pPr>
        <w:numPr>
          <w:ilvl w:val="0"/>
          <w:numId w:val="39"/>
        </w:numPr>
        <w:spacing w:after="0" w:line="240" w:lineRule="auto"/>
        <w:jc w:val="both"/>
        <w:rPr>
          <w:rFonts w:ascii="Calibri" w:hAnsi="Calibri" w:cs="Calibri"/>
          <w:color w:val="595959" w:themeColor="text1" w:themeTint="A6"/>
          <w:sz w:val="20"/>
          <w:szCs w:val="20"/>
        </w:rPr>
      </w:pPr>
      <w:r>
        <w:rPr>
          <w:rFonts w:ascii="Calibri" w:hAnsi="Calibri" w:cs="Calibri"/>
          <w:color w:val="595959" w:themeColor="text1" w:themeTint="A6"/>
          <w:sz w:val="20"/>
          <w:szCs w:val="20"/>
        </w:rPr>
        <w:t>Size 4 ball</w:t>
      </w:r>
    </w:p>
    <w:p w14:paraId="2BC977B2" w14:textId="68277898" w:rsidR="00A23D6C" w:rsidRDefault="005048E5" w:rsidP="00A23D6C">
      <w:pPr>
        <w:numPr>
          <w:ilvl w:val="0"/>
          <w:numId w:val="39"/>
        </w:numPr>
        <w:spacing w:after="0" w:line="240" w:lineRule="auto"/>
        <w:jc w:val="both"/>
        <w:rPr>
          <w:rFonts w:ascii="Calibri" w:hAnsi="Calibri" w:cs="Calibri"/>
          <w:color w:val="595959" w:themeColor="text1" w:themeTint="A6"/>
          <w:sz w:val="20"/>
          <w:szCs w:val="20"/>
        </w:rPr>
      </w:pPr>
      <w:r>
        <w:rPr>
          <w:rFonts w:ascii="Calibri" w:hAnsi="Calibri" w:cs="Calibri"/>
          <w:color w:val="595959" w:themeColor="text1" w:themeTint="A6"/>
          <w:sz w:val="20"/>
          <w:szCs w:val="20"/>
        </w:rPr>
        <w:t>Team</w:t>
      </w:r>
      <w:r w:rsidR="00661AF9">
        <w:rPr>
          <w:rFonts w:ascii="Calibri" w:hAnsi="Calibri" w:cs="Calibri"/>
          <w:color w:val="595959" w:themeColor="text1" w:themeTint="A6"/>
          <w:sz w:val="20"/>
          <w:szCs w:val="20"/>
        </w:rPr>
        <w:t>s</w:t>
      </w:r>
      <w:r w:rsidR="00A23D6C">
        <w:rPr>
          <w:rFonts w:ascii="Calibri" w:hAnsi="Calibri" w:cs="Calibri"/>
          <w:color w:val="595959" w:themeColor="text1" w:themeTint="A6"/>
          <w:sz w:val="20"/>
          <w:szCs w:val="20"/>
        </w:rPr>
        <w:t xml:space="preserve"> </w:t>
      </w:r>
      <w:r w:rsidR="00A23D6C" w:rsidRPr="00D75F35">
        <w:rPr>
          <w:rFonts w:ascii="Calibri" w:hAnsi="Calibri" w:cs="Calibri"/>
          <w:color w:val="595959" w:themeColor="text1" w:themeTint="A6"/>
          <w:sz w:val="20"/>
          <w:szCs w:val="20"/>
        </w:rPr>
        <w:t>must be ready to play within two minutes before scheduled kick off time.</w:t>
      </w:r>
    </w:p>
    <w:p w14:paraId="6B01C2ED" w14:textId="77777777"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Rock-Paper-Scissors to be played between captains to decide who kicks off.  </w:t>
      </w:r>
    </w:p>
    <w:p w14:paraId="3D9FE114" w14:textId="77777777"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A goal cannot be scored direct from a kick-off.</w:t>
      </w:r>
    </w:p>
    <w:p w14:paraId="398A9428" w14:textId="61D11FDB"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 xml:space="preserve">After a goal is scored there will be a restart with a centre kick by </w:t>
      </w:r>
      <w:r w:rsidR="005048E5">
        <w:rPr>
          <w:rFonts w:ascii="Calibri" w:hAnsi="Calibri" w:cs="Calibri"/>
          <w:color w:val="595959" w:themeColor="text1" w:themeTint="A6"/>
          <w:sz w:val="20"/>
          <w:szCs w:val="20"/>
        </w:rPr>
        <w:t>the conceding team</w:t>
      </w:r>
      <w:r w:rsidRPr="00D75F35">
        <w:rPr>
          <w:rFonts w:ascii="Calibri" w:hAnsi="Calibri" w:cs="Calibri"/>
          <w:color w:val="595959" w:themeColor="text1" w:themeTint="A6"/>
          <w:sz w:val="20"/>
          <w:szCs w:val="20"/>
        </w:rPr>
        <w:t>.  </w:t>
      </w:r>
    </w:p>
    <w:p w14:paraId="14629ED9" w14:textId="7D99BEC5"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 xml:space="preserve">Overhead throws </w:t>
      </w:r>
      <w:r w:rsidR="005048E5">
        <w:rPr>
          <w:rFonts w:ascii="Calibri" w:hAnsi="Calibri" w:cs="Calibri"/>
          <w:color w:val="595959" w:themeColor="text1" w:themeTint="A6"/>
          <w:sz w:val="20"/>
          <w:szCs w:val="20"/>
        </w:rPr>
        <w:t>and</w:t>
      </w:r>
      <w:r>
        <w:rPr>
          <w:rFonts w:ascii="Calibri" w:hAnsi="Calibri" w:cs="Calibri"/>
          <w:color w:val="595959" w:themeColor="text1" w:themeTint="A6"/>
          <w:sz w:val="20"/>
          <w:szCs w:val="20"/>
        </w:rPr>
        <w:t xml:space="preserve"> underarm roles </w:t>
      </w:r>
      <w:r w:rsidRPr="00D75F35">
        <w:rPr>
          <w:rFonts w:ascii="Calibri" w:hAnsi="Calibri" w:cs="Calibri"/>
          <w:color w:val="595959" w:themeColor="text1" w:themeTint="A6"/>
          <w:sz w:val="20"/>
          <w:szCs w:val="20"/>
        </w:rPr>
        <w:t>can be made for any re-introduction to play EXCEPT corners, where the ball is placed and kicked in.</w:t>
      </w:r>
    </w:p>
    <w:p w14:paraId="04B75D9F" w14:textId="4EFAAF6D" w:rsidR="005048E5" w:rsidRPr="00D75F35" w:rsidRDefault="00A23D6C" w:rsidP="005048E5">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Opposition players must be five yards away from where corners and throw-ins are taken.</w:t>
      </w:r>
    </w:p>
    <w:p w14:paraId="61A81CDB" w14:textId="58E1279F"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Pr>
          <w:rFonts w:ascii="Calibri" w:hAnsi="Calibri" w:cs="Calibri"/>
          <w:color w:val="595959" w:themeColor="text1" w:themeTint="A6"/>
          <w:sz w:val="20"/>
          <w:szCs w:val="20"/>
        </w:rPr>
        <w:t>F</w:t>
      </w:r>
      <w:r w:rsidRPr="00D75F35">
        <w:rPr>
          <w:rFonts w:ascii="Calibri" w:hAnsi="Calibri" w:cs="Calibri"/>
          <w:color w:val="595959" w:themeColor="text1" w:themeTint="A6"/>
          <w:sz w:val="20"/>
          <w:szCs w:val="20"/>
        </w:rPr>
        <w:t>ree kicks are direct</w:t>
      </w:r>
      <w:r>
        <w:rPr>
          <w:rFonts w:ascii="Calibri" w:hAnsi="Calibri" w:cs="Calibri"/>
          <w:color w:val="595959" w:themeColor="text1" w:themeTint="A6"/>
          <w:sz w:val="20"/>
          <w:szCs w:val="20"/>
        </w:rPr>
        <w:t xml:space="preserve"> (unless awarded for a deliberate header</w:t>
      </w:r>
      <w:r w:rsidR="005048E5">
        <w:rPr>
          <w:rFonts w:ascii="Calibri" w:hAnsi="Calibri" w:cs="Calibri"/>
          <w:color w:val="595959" w:themeColor="text1" w:themeTint="A6"/>
          <w:sz w:val="20"/>
          <w:szCs w:val="20"/>
        </w:rPr>
        <w:t xml:space="preserve"> – see new heading rules</w:t>
      </w:r>
      <w:r>
        <w:rPr>
          <w:rFonts w:ascii="Calibri" w:hAnsi="Calibri" w:cs="Calibri"/>
          <w:color w:val="595959" w:themeColor="text1" w:themeTint="A6"/>
          <w:sz w:val="20"/>
          <w:szCs w:val="20"/>
        </w:rPr>
        <w:t>)</w:t>
      </w:r>
      <w:r w:rsidRPr="00D75F35">
        <w:rPr>
          <w:rFonts w:ascii="Calibri" w:hAnsi="Calibri" w:cs="Calibri"/>
          <w:color w:val="595959" w:themeColor="text1" w:themeTint="A6"/>
          <w:sz w:val="20"/>
          <w:szCs w:val="20"/>
        </w:rPr>
        <w:t xml:space="preserve">. Free kicks must be taken from where the offence was committed, opponents must be 5 yards from the ball. A goal can be scored straight from a </w:t>
      </w:r>
      <w:r>
        <w:rPr>
          <w:rFonts w:ascii="Calibri" w:hAnsi="Calibri" w:cs="Calibri"/>
          <w:color w:val="595959" w:themeColor="text1" w:themeTint="A6"/>
          <w:sz w:val="20"/>
          <w:szCs w:val="20"/>
        </w:rPr>
        <w:t xml:space="preserve">direct </w:t>
      </w:r>
      <w:r w:rsidRPr="00D75F35">
        <w:rPr>
          <w:rFonts w:ascii="Calibri" w:hAnsi="Calibri" w:cs="Calibri"/>
          <w:color w:val="595959" w:themeColor="text1" w:themeTint="A6"/>
          <w:sz w:val="20"/>
          <w:szCs w:val="20"/>
        </w:rPr>
        <w:t>freekick. (But not a central restart.)</w:t>
      </w:r>
    </w:p>
    <w:p w14:paraId="0967D827" w14:textId="77777777"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Outfield players are permitted in the goal area. Players can move anywhere on the pitch.</w:t>
      </w:r>
    </w:p>
    <w:p w14:paraId="6FDBF46E" w14:textId="77777777"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The ball is allowed overhead height.</w:t>
      </w:r>
    </w:p>
    <w:p w14:paraId="643D1CDD" w14:textId="72784DF8" w:rsidR="00A23D6C"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The taking of ANY penalties will be subject to the ‘</w:t>
      </w:r>
      <w:r w:rsidR="00661AF9" w:rsidRPr="00D75F35">
        <w:rPr>
          <w:rFonts w:ascii="Calibri" w:hAnsi="Calibri" w:cs="Calibri"/>
          <w:color w:val="595959" w:themeColor="text1" w:themeTint="A6"/>
          <w:sz w:val="20"/>
          <w:szCs w:val="20"/>
        </w:rPr>
        <w:t>one</w:t>
      </w:r>
      <w:r w:rsidR="00661AF9">
        <w:rPr>
          <w:rFonts w:ascii="Calibri" w:hAnsi="Calibri" w:cs="Calibri"/>
          <w:color w:val="595959" w:themeColor="text1" w:themeTint="A6"/>
          <w:sz w:val="20"/>
          <w:szCs w:val="20"/>
        </w:rPr>
        <w:t xml:space="preserve"> metre’ </w:t>
      </w:r>
      <w:r w:rsidRPr="00D75F35">
        <w:rPr>
          <w:rFonts w:ascii="Calibri" w:hAnsi="Calibri" w:cs="Calibri"/>
          <w:color w:val="595959" w:themeColor="text1" w:themeTint="A6"/>
          <w:sz w:val="20"/>
          <w:szCs w:val="20"/>
        </w:rPr>
        <w:t>rule.</w:t>
      </w:r>
      <w:r w:rsidR="00661AF9">
        <w:rPr>
          <w:rFonts w:ascii="Calibri" w:hAnsi="Calibri" w:cs="Calibri"/>
          <w:color w:val="595959" w:themeColor="text1" w:themeTint="A6"/>
          <w:sz w:val="20"/>
          <w:szCs w:val="20"/>
        </w:rPr>
        <w:t xml:space="preserve"> Players will have a maximum run-up distance of one metre, rather than one-step, to take the shot. The referee will indicate the 1 metre line with a line marker.</w:t>
      </w:r>
    </w:p>
    <w:p w14:paraId="178942B3" w14:textId="77777777" w:rsidR="00A23D6C"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The ‘roll-on-roll-off’ rule applies to substitutions. Any number of substitutes, without being named, may be used at any time with the permission of the referee. A player who has been replaced may return to the playing area as a substitute for another player.</w:t>
      </w:r>
    </w:p>
    <w:p w14:paraId="13F77FA1" w14:textId="48EC24B3" w:rsidR="00661AF9" w:rsidRPr="00D75F35" w:rsidRDefault="00661AF9" w:rsidP="00A23D6C">
      <w:pPr>
        <w:numPr>
          <w:ilvl w:val="0"/>
          <w:numId w:val="39"/>
        </w:numPr>
        <w:spacing w:after="0" w:line="240" w:lineRule="auto"/>
        <w:jc w:val="both"/>
        <w:rPr>
          <w:rFonts w:ascii="Calibri" w:hAnsi="Calibri" w:cs="Calibri"/>
          <w:color w:val="595959" w:themeColor="text1" w:themeTint="A6"/>
          <w:sz w:val="20"/>
          <w:szCs w:val="20"/>
        </w:rPr>
      </w:pPr>
      <w:r>
        <w:rPr>
          <w:rFonts w:ascii="Calibri" w:hAnsi="Calibri" w:cs="Calibri"/>
          <w:color w:val="595959" w:themeColor="text1" w:themeTint="A6"/>
          <w:sz w:val="20"/>
          <w:szCs w:val="20"/>
        </w:rPr>
        <w:t xml:space="preserve">If schools bring B teams, players may not swap between teams once the competition has started. </w:t>
      </w:r>
    </w:p>
    <w:p w14:paraId="07D07C89" w14:textId="77777777"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Substitutions can only be made during stoppages in play and with the approval of the referee.</w:t>
      </w:r>
    </w:p>
    <w:p w14:paraId="2A0440A4" w14:textId="77777777" w:rsidR="00661AF9" w:rsidRPr="00661AF9" w:rsidRDefault="00A23D6C" w:rsidP="00A23D6C">
      <w:pPr>
        <w:numPr>
          <w:ilvl w:val="0"/>
          <w:numId w:val="39"/>
        </w:numPr>
        <w:spacing w:after="0" w:line="240" w:lineRule="auto"/>
        <w:jc w:val="both"/>
        <w:rPr>
          <w:rFonts w:ascii="Calibri" w:hAnsi="Calibri" w:cs="Calibri"/>
          <w:b/>
          <w:bCs/>
          <w:color w:val="595959" w:themeColor="text1" w:themeTint="A6"/>
          <w:sz w:val="20"/>
          <w:szCs w:val="20"/>
        </w:rPr>
      </w:pPr>
      <w:r w:rsidRPr="00D75F35">
        <w:rPr>
          <w:rFonts w:ascii="Calibri" w:hAnsi="Calibri" w:cs="Calibri"/>
          <w:b/>
          <w:bCs/>
          <w:color w:val="595959" w:themeColor="text1" w:themeTint="A6"/>
          <w:sz w:val="20"/>
          <w:szCs w:val="20"/>
        </w:rPr>
        <w:t>Children must not slide tackle.</w:t>
      </w:r>
    </w:p>
    <w:p w14:paraId="64464D63" w14:textId="663D5642"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 xml:space="preserve">A </w:t>
      </w:r>
      <w:r w:rsidR="00661AF9" w:rsidRPr="00D75F35">
        <w:rPr>
          <w:rFonts w:ascii="Calibri" w:hAnsi="Calibri" w:cs="Calibri"/>
          <w:color w:val="595959" w:themeColor="text1" w:themeTint="A6"/>
          <w:sz w:val="20"/>
          <w:szCs w:val="20"/>
        </w:rPr>
        <w:t>free kick</w:t>
      </w:r>
      <w:r w:rsidRPr="00D75F35">
        <w:rPr>
          <w:rFonts w:ascii="Calibri" w:hAnsi="Calibri" w:cs="Calibri"/>
          <w:color w:val="595959" w:themeColor="text1" w:themeTint="A6"/>
          <w:sz w:val="20"/>
          <w:szCs w:val="20"/>
        </w:rPr>
        <w:t xml:space="preserve"> may be awarded if the referee deems a player to be sliding regardless of if contact is made with the ball or not.</w:t>
      </w:r>
    </w:p>
    <w:p w14:paraId="7813C2F3" w14:textId="77777777" w:rsidR="00A23D6C" w:rsidRPr="00A23D6C"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There is no offside.</w:t>
      </w:r>
    </w:p>
    <w:p w14:paraId="292AEB60" w14:textId="77777777" w:rsidR="00A23D6C" w:rsidRDefault="00A23D6C" w:rsidP="00A23D6C">
      <w:pPr>
        <w:spacing w:after="0" w:line="240" w:lineRule="auto"/>
        <w:ind w:left="720"/>
        <w:jc w:val="both"/>
        <w:rPr>
          <w:rFonts w:ascii="Calibri" w:hAnsi="Calibri" w:cs="Calibri"/>
          <w:color w:val="595959" w:themeColor="text1" w:themeTint="A6"/>
          <w:sz w:val="20"/>
          <w:szCs w:val="20"/>
        </w:rPr>
      </w:pPr>
    </w:p>
    <w:p w14:paraId="6E948888" w14:textId="77777777" w:rsidR="00A23D6C" w:rsidRPr="00661AF9" w:rsidRDefault="00A23D6C" w:rsidP="00A23D6C">
      <w:pPr>
        <w:spacing w:after="0" w:line="240" w:lineRule="auto"/>
        <w:jc w:val="both"/>
        <w:rPr>
          <w:rFonts w:ascii="Calibri" w:hAnsi="Calibri" w:cs="Calibri"/>
          <w:b/>
          <w:bCs/>
          <w:color w:val="595959" w:themeColor="text1" w:themeTint="A6"/>
          <w:sz w:val="20"/>
          <w:szCs w:val="20"/>
        </w:rPr>
      </w:pPr>
      <w:r w:rsidRPr="00661AF9">
        <w:rPr>
          <w:rFonts w:ascii="Calibri" w:hAnsi="Calibri" w:cs="Calibri"/>
          <w:b/>
          <w:bCs/>
          <w:color w:val="595959" w:themeColor="text1" w:themeTint="A6"/>
          <w:sz w:val="20"/>
          <w:szCs w:val="20"/>
        </w:rPr>
        <w:t>Goalkeepers</w:t>
      </w:r>
    </w:p>
    <w:p w14:paraId="5346AE42" w14:textId="77777777"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Goalkeepers can only handle the ball in the penalty area.</w:t>
      </w:r>
    </w:p>
    <w:p w14:paraId="599806B2" w14:textId="77777777"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The goalkeeper may leave the goal area however a freekick kick will be awarded against the keeper if they handle the ball outside this area.</w:t>
      </w:r>
    </w:p>
    <w:p w14:paraId="7D1CE913" w14:textId="77777777" w:rsidR="00B63C17" w:rsidRPr="00D75F35" w:rsidRDefault="00B63C17" w:rsidP="00B63C17">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When the goalkeeper takes a goal kick</w:t>
      </w:r>
      <w:r>
        <w:rPr>
          <w:rFonts w:ascii="Calibri" w:hAnsi="Calibri" w:cs="Calibri"/>
          <w:color w:val="595959" w:themeColor="text1" w:themeTint="A6"/>
          <w:sz w:val="20"/>
          <w:szCs w:val="20"/>
        </w:rPr>
        <w:t xml:space="preserve">, opposing players </w:t>
      </w:r>
      <w:r w:rsidRPr="00F54073">
        <w:rPr>
          <w:rFonts w:ascii="Calibri" w:hAnsi="Calibri" w:cs="Calibri"/>
          <w:b/>
          <w:bCs/>
          <w:color w:val="595959" w:themeColor="text1" w:themeTint="A6"/>
          <w:sz w:val="20"/>
          <w:szCs w:val="20"/>
        </w:rPr>
        <w:t>do not have to</w:t>
      </w:r>
      <w:r>
        <w:rPr>
          <w:rFonts w:ascii="Calibri" w:hAnsi="Calibri" w:cs="Calibri"/>
          <w:color w:val="595959" w:themeColor="text1" w:themeTint="A6"/>
          <w:sz w:val="20"/>
          <w:szCs w:val="20"/>
        </w:rPr>
        <w:t xml:space="preserve"> retreat to the halfway line.</w:t>
      </w:r>
    </w:p>
    <w:p w14:paraId="6863856B" w14:textId="77777777" w:rsidR="00A23D6C"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The goalkeeper cannot kick the ball from hand or drop the ball from hand to kick</w:t>
      </w:r>
      <w:r>
        <w:rPr>
          <w:rFonts w:ascii="Calibri" w:hAnsi="Calibri" w:cs="Calibri"/>
          <w:color w:val="595959" w:themeColor="text1" w:themeTint="A6"/>
          <w:sz w:val="20"/>
          <w:szCs w:val="20"/>
        </w:rPr>
        <w:t>.</w:t>
      </w:r>
    </w:p>
    <w:p w14:paraId="4D0239C7" w14:textId="77777777"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Pass-backs</w:t>
      </w:r>
      <w:r>
        <w:rPr>
          <w:rFonts w:ascii="Calibri" w:hAnsi="Calibri" w:cs="Calibri"/>
          <w:color w:val="595959" w:themeColor="text1" w:themeTint="A6"/>
          <w:sz w:val="20"/>
          <w:szCs w:val="20"/>
        </w:rPr>
        <w:t xml:space="preserve"> (if a defender passes back to the goalkeeper) </w:t>
      </w:r>
      <w:r w:rsidRPr="00D75F35">
        <w:rPr>
          <w:rFonts w:ascii="Calibri" w:hAnsi="Calibri" w:cs="Calibri"/>
          <w:color w:val="595959" w:themeColor="text1" w:themeTint="A6"/>
          <w:sz w:val="20"/>
          <w:szCs w:val="20"/>
        </w:rPr>
        <w:t>are not allowed.</w:t>
      </w:r>
    </w:p>
    <w:p w14:paraId="696F7450" w14:textId="77777777"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If the Goalkeeper picks up a pass from their own player, a direct free kick will be awarded from one metre outside the penalty area in line with the position of the infringement.</w:t>
      </w:r>
    </w:p>
    <w:p w14:paraId="6A9B4181" w14:textId="395EF0D4" w:rsidR="005048E5" w:rsidRDefault="00A23D6C" w:rsidP="005048E5">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 xml:space="preserve">The goalkeeper must introduce the ball into play from either </w:t>
      </w:r>
      <w:r>
        <w:rPr>
          <w:rFonts w:ascii="Calibri" w:hAnsi="Calibri" w:cs="Calibri"/>
          <w:color w:val="595959" w:themeColor="text1" w:themeTint="A6"/>
          <w:sz w:val="20"/>
          <w:szCs w:val="20"/>
        </w:rPr>
        <w:t>rolling or throwing</w:t>
      </w:r>
      <w:r w:rsidRPr="00D75F35">
        <w:rPr>
          <w:rFonts w:ascii="Calibri" w:hAnsi="Calibri" w:cs="Calibri"/>
          <w:color w:val="595959" w:themeColor="text1" w:themeTint="A6"/>
          <w:sz w:val="20"/>
          <w:szCs w:val="20"/>
        </w:rPr>
        <w:t xml:space="preserve"> the ball or playing it from</w:t>
      </w:r>
      <w:r>
        <w:rPr>
          <w:rFonts w:ascii="Calibri" w:hAnsi="Calibri" w:cs="Calibri"/>
          <w:color w:val="595959" w:themeColor="text1" w:themeTint="A6"/>
          <w:sz w:val="20"/>
          <w:szCs w:val="20"/>
        </w:rPr>
        <w:t xml:space="preserve"> along</w:t>
      </w:r>
      <w:r w:rsidRPr="00D75F35">
        <w:rPr>
          <w:rFonts w:ascii="Calibri" w:hAnsi="Calibri" w:cs="Calibri"/>
          <w:color w:val="595959" w:themeColor="text1" w:themeTint="A6"/>
          <w:sz w:val="20"/>
          <w:szCs w:val="20"/>
        </w:rPr>
        <w:t xml:space="preserve"> the floor.</w:t>
      </w:r>
    </w:p>
    <w:p w14:paraId="6CA0DDD7" w14:textId="77777777" w:rsidR="00835A5C" w:rsidRPr="00835A5C" w:rsidRDefault="00835A5C" w:rsidP="00835A5C">
      <w:pPr>
        <w:spacing w:after="0" w:line="240" w:lineRule="auto"/>
        <w:ind w:left="720"/>
        <w:jc w:val="both"/>
        <w:rPr>
          <w:rFonts w:ascii="Calibri" w:hAnsi="Calibri" w:cs="Calibri"/>
          <w:color w:val="595959" w:themeColor="text1" w:themeTint="A6"/>
          <w:sz w:val="20"/>
          <w:szCs w:val="20"/>
        </w:rPr>
      </w:pPr>
    </w:p>
    <w:p w14:paraId="4EAE316B" w14:textId="77777777" w:rsidR="005048E5" w:rsidRPr="006D11BF" w:rsidRDefault="005048E5" w:rsidP="005048E5">
      <w:pPr>
        <w:spacing w:after="0" w:line="240" w:lineRule="auto"/>
        <w:jc w:val="both"/>
        <w:rPr>
          <w:rFonts w:ascii="Calibri" w:hAnsi="Calibri" w:cs="Calibri"/>
          <w:b/>
          <w:bCs/>
          <w:color w:val="595959" w:themeColor="text1" w:themeTint="A6"/>
          <w:sz w:val="20"/>
          <w:szCs w:val="20"/>
        </w:rPr>
      </w:pPr>
      <w:r w:rsidRPr="006D11BF">
        <w:rPr>
          <w:rFonts w:ascii="Calibri" w:hAnsi="Calibri" w:cs="Calibri"/>
          <w:b/>
          <w:bCs/>
          <w:color w:val="595959" w:themeColor="text1" w:themeTint="A6"/>
          <w:sz w:val="20"/>
          <w:szCs w:val="20"/>
        </w:rPr>
        <w:t>Heading </w:t>
      </w:r>
    </w:p>
    <w:p w14:paraId="0BAAA4C6" w14:textId="77777777" w:rsidR="005048E5" w:rsidRPr="006D11BF" w:rsidRDefault="005048E5" w:rsidP="005048E5">
      <w:pPr>
        <w:numPr>
          <w:ilvl w:val="0"/>
          <w:numId w:val="59"/>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Heading is no</w:t>
      </w:r>
      <w:r w:rsidRPr="00661AF9">
        <w:rPr>
          <w:rFonts w:ascii="Calibri" w:hAnsi="Calibri" w:cs="Calibri"/>
          <w:color w:val="595959" w:themeColor="text1" w:themeTint="A6"/>
          <w:sz w:val="20"/>
          <w:szCs w:val="20"/>
        </w:rPr>
        <w:t xml:space="preserve"> longer</w:t>
      </w:r>
      <w:r w:rsidRPr="006D11BF">
        <w:rPr>
          <w:rFonts w:ascii="Calibri" w:hAnsi="Calibri" w:cs="Calibri"/>
          <w:color w:val="595959" w:themeColor="text1" w:themeTint="A6"/>
          <w:sz w:val="20"/>
          <w:szCs w:val="20"/>
        </w:rPr>
        <w:t xml:space="preserve"> allowed in </w:t>
      </w:r>
      <w:r w:rsidRPr="00661AF9">
        <w:rPr>
          <w:rFonts w:ascii="Calibri" w:hAnsi="Calibri" w:cs="Calibri"/>
          <w:color w:val="595959" w:themeColor="text1" w:themeTint="A6"/>
          <w:sz w:val="20"/>
          <w:szCs w:val="20"/>
        </w:rPr>
        <w:t xml:space="preserve">primary school age </w:t>
      </w:r>
      <w:r w:rsidRPr="006D11BF">
        <w:rPr>
          <w:rFonts w:ascii="Calibri" w:hAnsi="Calibri" w:cs="Calibri"/>
          <w:color w:val="595959" w:themeColor="text1" w:themeTint="A6"/>
          <w:sz w:val="20"/>
          <w:szCs w:val="20"/>
        </w:rPr>
        <w:t>matches</w:t>
      </w:r>
      <w:r w:rsidRPr="00661AF9">
        <w:rPr>
          <w:rFonts w:ascii="Calibri" w:hAnsi="Calibri" w:cs="Calibri"/>
          <w:color w:val="595959" w:themeColor="text1" w:themeTint="A6"/>
          <w:sz w:val="20"/>
          <w:szCs w:val="20"/>
        </w:rPr>
        <w:t>.</w:t>
      </w:r>
    </w:p>
    <w:p w14:paraId="2C7FFDAC" w14:textId="77777777" w:rsidR="005048E5" w:rsidRPr="006D11BF" w:rsidRDefault="005048E5" w:rsidP="005048E5">
      <w:pPr>
        <w:numPr>
          <w:ilvl w:val="0"/>
          <w:numId w:val="60"/>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Deliberate heading of the ball is banned during matches for U11s and below. </w:t>
      </w:r>
    </w:p>
    <w:p w14:paraId="45337CBC" w14:textId="77777777" w:rsidR="005048E5" w:rsidRPr="006D11BF" w:rsidRDefault="005048E5" w:rsidP="005048E5">
      <w:pPr>
        <w:numPr>
          <w:ilvl w:val="0"/>
          <w:numId w:val="61"/>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If a player deliberately heads the ball, the referee will award an indirect free kick to the opposing team.</w:t>
      </w:r>
    </w:p>
    <w:p w14:paraId="63451C8D" w14:textId="77777777" w:rsidR="005048E5" w:rsidRPr="006D11BF" w:rsidRDefault="005048E5" w:rsidP="005048E5">
      <w:pPr>
        <w:numPr>
          <w:ilvl w:val="0"/>
          <w:numId w:val="62"/>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If this occurs in the penalty area, the indirect free kick is taken from the nearest point on the edge of the penalty area.</w:t>
      </w:r>
    </w:p>
    <w:p w14:paraId="6D652868" w14:textId="77777777" w:rsidR="005048E5" w:rsidRPr="00661AF9" w:rsidRDefault="005048E5" w:rsidP="005048E5">
      <w:pPr>
        <w:numPr>
          <w:ilvl w:val="0"/>
          <w:numId w:val="63"/>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If a header occurs, but the opposing team still benefit from the advantage, the referee will play on. Please remind your players to play to the whistle.</w:t>
      </w:r>
    </w:p>
    <w:p w14:paraId="47316169" w14:textId="38FCA2C1" w:rsidR="00661AF9" w:rsidRPr="00661AF9" w:rsidRDefault="00661AF9" w:rsidP="005048E5">
      <w:pPr>
        <w:numPr>
          <w:ilvl w:val="0"/>
          <w:numId w:val="63"/>
        </w:numPr>
        <w:spacing w:after="0" w:line="240" w:lineRule="auto"/>
        <w:jc w:val="both"/>
        <w:rPr>
          <w:rFonts w:ascii="Calibri" w:hAnsi="Calibri" w:cs="Calibri"/>
          <w:color w:val="595959" w:themeColor="text1" w:themeTint="A6"/>
          <w:sz w:val="20"/>
          <w:szCs w:val="20"/>
        </w:rPr>
      </w:pPr>
      <w:r w:rsidRPr="00661AF9">
        <w:rPr>
          <w:rFonts w:ascii="Calibri" w:hAnsi="Calibri" w:cs="Calibri"/>
          <w:color w:val="595959" w:themeColor="text1" w:themeTint="A6"/>
          <w:sz w:val="20"/>
          <w:szCs w:val="20"/>
        </w:rPr>
        <w:t xml:space="preserve">For more information: </w:t>
      </w:r>
      <w:hyperlink r:id="rId8" w:history="1">
        <w:r w:rsidRPr="00661AF9">
          <w:rPr>
            <w:rStyle w:val="Hyperlink"/>
            <w:rFonts w:ascii="Calibri" w:hAnsi="Calibri" w:cs="Calibri"/>
            <w:sz w:val="20"/>
            <w:szCs w:val="20"/>
          </w:rPr>
          <w:t>https://schoolsfootball.org/playing-by-the-rules/fa-regulations/</w:t>
        </w:r>
      </w:hyperlink>
    </w:p>
    <w:p w14:paraId="1C5BBE5A" w14:textId="77777777" w:rsidR="00835A5C" w:rsidRDefault="00835A5C" w:rsidP="00AF02F6">
      <w:pPr>
        <w:spacing w:after="0" w:line="240" w:lineRule="auto"/>
        <w:jc w:val="both"/>
        <w:rPr>
          <w:rFonts w:ascii="Calibri" w:hAnsi="Calibri" w:cs="Calibri"/>
          <w:b/>
          <w:bCs/>
          <w:color w:val="595959" w:themeColor="text1" w:themeTint="A6"/>
          <w:sz w:val="20"/>
          <w:szCs w:val="20"/>
        </w:rPr>
      </w:pPr>
    </w:p>
    <w:p w14:paraId="1A88EAB1" w14:textId="77777777" w:rsidR="00835A5C" w:rsidRDefault="00835A5C" w:rsidP="00AF02F6">
      <w:pPr>
        <w:spacing w:after="0" w:line="240" w:lineRule="auto"/>
        <w:jc w:val="both"/>
        <w:rPr>
          <w:rFonts w:ascii="Calibri" w:hAnsi="Calibri" w:cs="Calibri"/>
          <w:b/>
          <w:bCs/>
          <w:color w:val="595959" w:themeColor="text1" w:themeTint="A6"/>
          <w:sz w:val="20"/>
          <w:szCs w:val="20"/>
        </w:rPr>
      </w:pPr>
    </w:p>
    <w:p w14:paraId="4AB4D7E1" w14:textId="77777777" w:rsidR="00835A5C" w:rsidRDefault="00835A5C" w:rsidP="00AF02F6">
      <w:pPr>
        <w:spacing w:after="0" w:line="240" w:lineRule="auto"/>
        <w:jc w:val="both"/>
        <w:rPr>
          <w:rFonts w:ascii="Calibri" w:hAnsi="Calibri" w:cs="Calibri"/>
          <w:b/>
          <w:bCs/>
          <w:color w:val="595959" w:themeColor="text1" w:themeTint="A6"/>
          <w:sz w:val="20"/>
          <w:szCs w:val="20"/>
        </w:rPr>
      </w:pPr>
    </w:p>
    <w:p w14:paraId="78B2F6C7" w14:textId="77777777" w:rsidR="00835A5C" w:rsidRDefault="00835A5C" w:rsidP="00AF02F6">
      <w:pPr>
        <w:spacing w:after="0" w:line="240" w:lineRule="auto"/>
        <w:jc w:val="both"/>
        <w:rPr>
          <w:rFonts w:ascii="Calibri" w:hAnsi="Calibri" w:cs="Calibri"/>
          <w:b/>
          <w:bCs/>
          <w:color w:val="595959" w:themeColor="text1" w:themeTint="A6"/>
          <w:sz w:val="20"/>
          <w:szCs w:val="20"/>
        </w:rPr>
      </w:pPr>
    </w:p>
    <w:p w14:paraId="68879D6B" w14:textId="16CAAF4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lastRenderedPageBreak/>
        <w:t>First Aid </w:t>
      </w:r>
    </w:p>
    <w:p w14:paraId="35AEEF9B"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MSSP will have a basic first aid kit and qualified person at all events but will not be available to tend to less urgent first aid, as they will be delivering the event. As part of the school’s risk assessment a qualified first aider should always be with the school team (including travel) to tend to their children during the event.</w:t>
      </w:r>
    </w:p>
    <w:p w14:paraId="0F64B77A"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p>
    <w:p w14:paraId="25DF6BA2"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Team-sheets</w:t>
      </w:r>
    </w:p>
    <w:p w14:paraId="0730F50E" w14:textId="77777777" w:rsidR="00AF02F6" w:rsidRPr="00F03FB6" w:rsidRDefault="00AF02F6" w:rsidP="00AF02F6">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 xml:space="preserve">To help us support our Equality, Diversity and Inclusion aims, all school teams must complete and submit the attached </w:t>
      </w:r>
      <w:r w:rsidRPr="00F03FB6">
        <w:rPr>
          <w:rFonts w:ascii="Calibri" w:hAnsi="Calibri" w:cs="Calibri"/>
          <w:b/>
          <w:bCs/>
          <w:color w:val="595959" w:themeColor="text1" w:themeTint="A6"/>
          <w:sz w:val="20"/>
          <w:szCs w:val="20"/>
        </w:rPr>
        <w:t xml:space="preserve">MSSP Event Entry - EDI </w:t>
      </w:r>
      <w:r w:rsidRPr="009066D1">
        <w:rPr>
          <w:rFonts w:ascii="Calibri" w:hAnsi="Calibri" w:cs="Calibri"/>
          <w:b/>
          <w:bCs/>
          <w:color w:val="595959" w:themeColor="text1" w:themeTint="A6"/>
          <w:sz w:val="20"/>
          <w:szCs w:val="20"/>
        </w:rPr>
        <w:t>Team sheet</w:t>
      </w:r>
      <w:r w:rsidRPr="00F03FB6">
        <w:rPr>
          <w:rFonts w:ascii="Calibri" w:hAnsi="Calibri" w:cs="Calibri"/>
          <w:color w:val="595959" w:themeColor="text1" w:themeTint="A6"/>
          <w:sz w:val="20"/>
          <w:szCs w:val="20"/>
        </w:rPr>
        <w:t> </w:t>
      </w:r>
      <w:r w:rsidRPr="009066D1">
        <w:rPr>
          <w:rFonts w:ascii="Calibri" w:hAnsi="Calibri" w:cs="Calibri"/>
          <w:color w:val="595959" w:themeColor="text1" w:themeTint="A6"/>
          <w:sz w:val="20"/>
          <w:szCs w:val="20"/>
        </w:rPr>
        <w:t>to</w:t>
      </w:r>
      <w:r w:rsidRPr="00F03FB6">
        <w:rPr>
          <w:rFonts w:ascii="Calibri" w:hAnsi="Calibri" w:cs="Calibri"/>
          <w:color w:val="595959" w:themeColor="text1" w:themeTint="A6"/>
          <w:sz w:val="20"/>
          <w:szCs w:val="20"/>
        </w:rPr>
        <w:t xml:space="preserve"> register for this event. We do not require the children's names, just initials or first names are fine. This data is vital to help us improve equity and access for all. We want </w:t>
      </w:r>
      <w:r w:rsidRPr="00F03FB6">
        <w:rPr>
          <w:rFonts w:ascii="Calibri" w:hAnsi="Calibri" w:cs="Calibri"/>
          <w:color w:val="595959" w:themeColor="text1" w:themeTint="A6"/>
          <w:sz w:val="20"/>
          <w:szCs w:val="20"/>
          <w:u w:val="single"/>
        </w:rPr>
        <w:t>all</w:t>
      </w:r>
      <w:r w:rsidRPr="00F03FB6">
        <w:rPr>
          <w:rFonts w:ascii="Calibri" w:hAnsi="Calibri" w:cs="Calibri"/>
          <w:color w:val="595959" w:themeColor="text1" w:themeTint="A6"/>
          <w:sz w:val="20"/>
          <w:szCs w:val="20"/>
        </w:rPr>
        <w:t xml:space="preserve"> Merton students to be able to represent their schools in activities they enjoy </w:t>
      </w:r>
      <w:r w:rsidRPr="009066D1">
        <w:rPr>
          <w:rFonts w:ascii="Calibri" w:hAnsi="Calibri" w:cs="Calibri"/>
          <w:color w:val="595959" w:themeColor="text1" w:themeTint="A6"/>
          <w:sz w:val="20"/>
          <w:szCs w:val="20"/>
        </w:rPr>
        <w:t>and, in an environment,</w:t>
      </w:r>
      <w:r w:rsidRPr="00F03FB6">
        <w:rPr>
          <w:rFonts w:ascii="Calibri" w:hAnsi="Calibri" w:cs="Calibri"/>
          <w:color w:val="595959" w:themeColor="text1" w:themeTint="A6"/>
          <w:sz w:val="20"/>
          <w:szCs w:val="20"/>
        </w:rPr>
        <w:t xml:space="preserve"> where they feel a sense of belonging. The data you provide us will help us to review and improve our offer as we strive to achieve this.</w:t>
      </w:r>
    </w:p>
    <w:p w14:paraId="3CE152E3" w14:textId="77777777" w:rsidR="00AF02F6" w:rsidRPr="009066D1" w:rsidRDefault="00AF02F6" w:rsidP="00A23191">
      <w:pPr>
        <w:spacing w:after="0" w:line="240" w:lineRule="auto"/>
        <w:jc w:val="both"/>
        <w:rPr>
          <w:rFonts w:ascii="Calibri" w:hAnsi="Calibri" w:cs="Calibri"/>
          <w:b/>
          <w:bCs/>
          <w:color w:val="595959" w:themeColor="text1" w:themeTint="A6"/>
          <w:sz w:val="20"/>
          <w:szCs w:val="20"/>
        </w:rPr>
      </w:pPr>
    </w:p>
    <w:p w14:paraId="0DBBABCE" w14:textId="5D08B209"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b/>
          <w:bCs/>
          <w:color w:val="595959" w:themeColor="text1" w:themeTint="A6"/>
          <w:sz w:val="20"/>
          <w:szCs w:val="20"/>
        </w:rPr>
        <w:t>Risk Assessments</w:t>
      </w:r>
    </w:p>
    <w:p w14:paraId="090FBB36" w14:textId="3DEB7A32"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 xml:space="preserve">Please see the </w:t>
      </w:r>
      <w:r w:rsidRPr="009066D1">
        <w:rPr>
          <w:rFonts w:ascii="Calibri" w:hAnsi="Calibri" w:cs="Calibri"/>
          <w:b/>
          <w:bCs/>
          <w:color w:val="595959" w:themeColor="text1" w:themeTint="A6"/>
          <w:sz w:val="20"/>
          <w:szCs w:val="20"/>
        </w:rPr>
        <w:t>Risk Assessment</w:t>
      </w:r>
      <w:r w:rsidRPr="009066D1">
        <w:rPr>
          <w:rFonts w:ascii="Calibri" w:hAnsi="Calibri" w:cs="Calibri"/>
          <w:color w:val="595959" w:themeColor="text1" w:themeTint="A6"/>
          <w:sz w:val="20"/>
          <w:szCs w:val="20"/>
        </w:rPr>
        <w:t xml:space="preserve"> in the 'Resources' section on the event webpage for event specific planning and considerations.</w:t>
      </w:r>
    </w:p>
    <w:p w14:paraId="3B8DAD6E" w14:textId="77777777" w:rsidR="00AF02F6" w:rsidRPr="009066D1" w:rsidRDefault="00AF02F6" w:rsidP="00AF02F6">
      <w:pPr>
        <w:spacing w:after="0" w:line="240" w:lineRule="auto"/>
        <w:jc w:val="both"/>
        <w:rPr>
          <w:rFonts w:ascii="Calibri" w:hAnsi="Calibri" w:cs="Calibri"/>
          <w:i/>
          <w:iCs/>
          <w:color w:val="595959" w:themeColor="text1" w:themeTint="A6"/>
          <w:sz w:val="20"/>
          <w:szCs w:val="20"/>
        </w:rPr>
      </w:pPr>
      <w:r w:rsidRPr="009066D1">
        <w:rPr>
          <w:rFonts w:ascii="Calibri" w:hAnsi="Calibri" w:cs="Calibri"/>
          <w:i/>
          <w:iCs/>
          <w:color w:val="595959" w:themeColor="text1" w:themeTint="A6"/>
          <w:sz w:val="20"/>
          <w:szCs w:val="20"/>
        </w:rPr>
        <w:t>mertonssp.org.uk/competitions</w:t>
      </w:r>
    </w:p>
    <w:p w14:paraId="2F99BA66" w14:textId="77777777" w:rsidR="00AF02F6" w:rsidRPr="009066D1" w:rsidRDefault="00AF02F6" w:rsidP="00AF02F6">
      <w:pPr>
        <w:spacing w:after="0" w:line="240" w:lineRule="auto"/>
        <w:jc w:val="both"/>
        <w:rPr>
          <w:rFonts w:ascii="Calibri" w:hAnsi="Calibri" w:cs="Calibri"/>
          <w:i/>
          <w:iCs/>
          <w:color w:val="595959" w:themeColor="text1" w:themeTint="A6"/>
          <w:sz w:val="20"/>
          <w:szCs w:val="20"/>
        </w:rPr>
      </w:pPr>
    </w:p>
    <w:p w14:paraId="47FEACB3"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REFSPECT </w:t>
      </w:r>
    </w:p>
    <w:p w14:paraId="31153700" w14:textId="10239261"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 xml:space="preserve">MSSP values the contributions by all those involved in making our events a </w:t>
      </w:r>
      <w:r w:rsidRPr="009066D1">
        <w:rPr>
          <w:rFonts w:ascii="Calibri" w:hAnsi="Calibri" w:cs="Calibri"/>
          <w:b/>
          <w:bCs/>
          <w:color w:val="595959" w:themeColor="text1" w:themeTint="A6"/>
          <w:sz w:val="20"/>
          <w:szCs w:val="20"/>
        </w:rPr>
        <w:t>FUN,</w:t>
      </w:r>
      <w:r w:rsidRPr="009066D1">
        <w:rPr>
          <w:rFonts w:ascii="Calibri" w:hAnsi="Calibri" w:cs="Calibri"/>
          <w:color w:val="595959" w:themeColor="text1" w:themeTint="A6"/>
          <w:sz w:val="20"/>
          <w:szCs w:val="20"/>
        </w:rPr>
        <w:t xml:space="preserve"> safe and enjoyable environment for children to take part in sport. To ensure our events continue to be successful we promote our REFSPECT campaign. We expect everyone attending our events to maintain respect for the rules, officials, opponents, teammates and themselves. Only designated staff and volunteers will be allowed on the side-lines. All spectators are to remain behind the barriers, providing positive support and encouraging a fun and fair event.  </w:t>
      </w:r>
    </w:p>
    <w:p w14:paraId="76501F49"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If any staff, adults or children are deemed to be in breach of our REFSPECT codes of conduct they will be asked to leave the event, and the Head Teacher of the relevant school will be informed immediately.</w:t>
      </w:r>
    </w:p>
    <w:p w14:paraId="448C1588"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p>
    <w:p w14:paraId="43117DCD" w14:textId="1113ED8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 xml:space="preserve">For more information about REFSPECT and codes of conduct for attendance at our events, please </w:t>
      </w:r>
      <w:hyperlink r:id="rId9" w:history="1">
        <w:r w:rsidRPr="009066D1">
          <w:rPr>
            <w:rStyle w:val="Hyperlink"/>
            <w:rFonts w:ascii="Calibri" w:hAnsi="Calibri" w:cs="Calibri"/>
            <w:b/>
            <w:bCs/>
            <w:color w:val="595959" w:themeColor="text1" w:themeTint="A6"/>
            <w:sz w:val="20"/>
            <w:szCs w:val="20"/>
          </w:rPr>
          <w:t>click here</w:t>
        </w:r>
      </w:hyperlink>
    </w:p>
    <w:p w14:paraId="4BFDFEDA" w14:textId="1D774CAB" w:rsidR="00AF02F6" w:rsidRPr="009066D1" w:rsidRDefault="00C741C2" w:rsidP="00AF02F6">
      <w:pPr>
        <w:spacing w:after="0" w:line="240" w:lineRule="auto"/>
        <w:jc w:val="both"/>
        <w:rPr>
          <w:rFonts w:ascii="Calibri" w:hAnsi="Calibri" w:cs="Calibri"/>
          <w:i/>
          <w:iCs/>
          <w:color w:val="595959" w:themeColor="text1" w:themeTint="A6"/>
          <w:sz w:val="20"/>
          <w:szCs w:val="20"/>
        </w:rPr>
      </w:pPr>
      <w:r w:rsidRPr="009066D1">
        <w:rPr>
          <w:rFonts w:ascii="Calibri" w:hAnsi="Calibri" w:cs="Calibri"/>
          <w:i/>
          <w:iCs/>
          <w:color w:val="595959" w:themeColor="text1" w:themeTint="A6"/>
          <w:sz w:val="20"/>
          <w:szCs w:val="20"/>
        </w:rPr>
        <w:t>mertonssp.org.uk/</w:t>
      </w:r>
      <w:proofErr w:type="spellStart"/>
      <w:r w:rsidRPr="009066D1">
        <w:rPr>
          <w:rFonts w:ascii="Calibri" w:hAnsi="Calibri" w:cs="Calibri"/>
          <w:i/>
          <w:iCs/>
          <w:color w:val="595959" w:themeColor="text1" w:themeTint="A6"/>
          <w:sz w:val="20"/>
          <w:szCs w:val="20"/>
        </w:rPr>
        <w:t>refspect</w:t>
      </w:r>
      <w:proofErr w:type="spellEnd"/>
    </w:p>
    <w:p w14:paraId="5DE8B26A"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p>
    <w:p w14:paraId="7ACD27BB"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Photo Consent </w:t>
      </w:r>
    </w:p>
    <w:p w14:paraId="2B7A26A6"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Photographs will be taken at this event by staff members from MSSP and may be used for promotional material. If you have any children that do not have permission to be photographed, please inform a member of staff before the start of the event. </w:t>
      </w:r>
    </w:p>
    <w:p w14:paraId="08296F92"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Please ensure your school only take photographs of their own students and do not share any photos of other children on social media without consent from that school.  </w:t>
      </w:r>
    </w:p>
    <w:p w14:paraId="38A9EF88"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p>
    <w:p w14:paraId="6A5716C9"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Social Media </w:t>
      </w:r>
    </w:p>
    <w:p w14:paraId="2A1209D1" w14:textId="164819A3"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For information and updates from our events, please follow and use the platforms below</w:t>
      </w:r>
      <w:r w:rsidR="00C741C2" w:rsidRPr="009066D1">
        <w:rPr>
          <w:rFonts w:ascii="Calibri" w:hAnsi="Calibri" w:cs="Calibri"/>
          <w:color w:val="595959" w:themeColor="text1" w:themeTint="A6"/>
          <w:sz w:val="20"/>
          <w:szCs w:val="20"/>
        </w:rPr>
        <w:t>:</w:t>
      </w:r>
      <w:r w:rsidRPr="009066D1">
        <w:rPr>
          <w:rFonts w:ascii="Calibri" w:hAnsi="Calibri" w:cs="Calibri"/>
          <w:color w:val="595959" w:themeColor="text1" w:themeTint="A6"/>
          <w:sz w:val="20"/>
          <w:szCs w:val="20"/>
        </w:rPr>
        <w:t> </w:t>
      </w:r>
    </w:p>
    <w:p w14:paraId="15B7C943" w14:textId="77777777" w:rsidR="00C741C2" w:rsidRPr="009066D1" w:rsidRDefault="00C741C2" w:rsidP="00AF02F6">
      <w:pPr>
        <w:spacing w:after="0" w:line="240" w:lineRule="auto"/>
        <w:jc w:val="both"/>
        <w:rPr>
          <w:rFonts w:ascii="Calibri" w:hAnsi="Calibri" w:cs="Calibri"/>
          <w:b/>
          <w:bCs/>
          <w:color w:val="595959" w:themeColor="text1" w:themeTint="A6"/>
          <w:sz w:val="20"/>
          <w:szCs w:val="20"/>
        </w:rPr>
      </w:pPr>
    </w:p>
    <w:p w14:paraId="110F66E1" w14:textId="04C5075A"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b/>
          <w:bCs/>
          <w:color w:val="595959" w:themeColor="text1" w:themeTint="A6"/>
          <w:sz w:val="20"/>
          <w:szCs w:val="20"/>
        </w:rPr>
        <w:t xml:space="preserve">Email: </w:t>
      </w:r>
      <w:hyperlink r:id="rId10" w:history="1">
        <w:r w:rsidRPr="009066D1">
          <w:rPr>
            <w:rStyle w:val="Hyperlink"/>
            <w:rFonts w:ascii="Calibri" w:hAnsi="Calibri" w:cs="Calibri"/>
            <w:color w:val="595959" w:themeColor="text1" w:themeTint="A6"/>
            <w:sz w:val="20"/>
            <w:szCs w:val="20"/>
          </w:rPr>
          <w:t>info@mertonssp.org.uk</w:t>
        </w:r>
      </w:hyperlink>
    </w:p>
    <w:p w14:paraId="05CFC1DF" w14:textId="77777777" w:rsidR="00C741C2" w:rsidRPr="009066D1" w:rsidRDefault="00C741C2" w:rsidP="00AF02F6">
      <w:pPr>
        <w:spacing w:after="0" w:line="240" w:lineRule="auto"/>
        <w:jc w:val="both"/>
        <w:rPr>
          <w:rFonts w:ascii="Calibri" w:hAnsi="Calibri" w:cs="Calibri"/>
          <w:b/>
          <w:bCs/>
          <w:color w:val="595959" w:themeColor="text1" w:themeTint="A6"/>
          <w:sz w:val="20"/>
          <w:szCs w:val="20"/>
        </w:rPr>
      </w:pPr>
    </w:p>
    <w:p w14:paraId="16EA71F3" w14:textId="46B0C058"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b/>
          <w:bCs/>
          <w:color w:val="595959" w:themeColor="text1" w:themeTint="A6"/>
          <w:sz w:val="20"/>
          <w:szCs w:val="20"/>
        </w:rPr>
        <w:t>X:</w:t>
      </w:r>
      <w:r w:rsidRPr="009066D1">
        <w:rPr>
          <w:rFonts w:ascii="Calibri" w:hAnsi="Calibri" w:cs="Calibri"/>
          <w:color w:val="595959" w:themeColor="text1" w:themeTint="A6"/>
          <w:sz w:val="20"/>
          <w:szCs w:val="20"/>
        </w:rPr>
        <w:t xml:space="preserve"> </w:t>
      </w:r>
      <w:hyperlink r:id="rId11" w:history="1">
        <w:r w:rsidRPr="009066D1">
          <w:rPr>
            <w:rStyle w:val="Hyperlink"/>
            <w:rFonts w:ascii="Calibri" w:hAnsi="Calibri" w:cs="Calibri"/>
            <w:color w:val="595959" w:themeColor="text1" w:themeTint="A6"/>
            <w:sz w:val="20"/>
            <w:szCs w:val="20"/>
          </w:rPr>
          <w:t>x.com/</w:t>
        </w:r>
        <w:proofErr w:type="spellStart"/>
        <w:r w:rsidRPr="009066D1">
          <w:rPr>
            <w:rStyle w:val="Hyperlink"/>
            <w:rFonts w:ascii="Calibri" w:hAnsi="Calibri" w:cs="Calibri"/>
            <w:color w:val="595959" w:themeColor="text1" w:themeTint="A6"/>
            <w:sz w:val="20"/>
            <w:szCs w:val="20"/>
          </w:rPr>
          <w:t>MertonSSP</w:t>
        </w:r>
        <w:proofErr w:type="spellEnd"/>
      </w:hyperlink>
    </w:p>
    <w:p w14:paraId="4140FAFE" w14:textId="77777777" w:rsidR="00C741C2" w:rsidRPr="009066D1" w:rsidRDefault="00C741C2" w:rsidP="00AF02F6">
      <w:pPr>
        <w:spacing w:after="0" w:line="240" w:lineRule="auto"/>
        <w:jc w:val="both"/>
        <w:rPr>
          <w:rFonts w:ascii="Calibri" w:hAnsi="Calibri" w:cs="Calibri"/>
          <w:b/>
          <w:bCs/>
          <w:color w:val="595959" w:themeColor="text1" w:themeTint="A6"/>
          <w:sz w:val="20"/>
          <w:szCs w:val="20"/>
        </w:rPr>
      </w:pPr>
    </w:p>
    <w:p w14:paraId="3B223133" w14:textId="0E4D2995"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b/>
          <w:bCs/>
          <w:color w:val="595959" w:themeColor="text1" w:themeTint="A6"/>
          <w:sz w:val="20"/>
          <w:szCs w:val="20"/>
        </w:rPr>
        <w:t xml:space="preserve">Instagram: </w:t>
      </w:r>
      <w:hyperlink r:id="rId12" w:history="1">
        <w:r w:rsidRPr="009066D1">
          <w:rPr>
            <w:rStyle w:val="Hyperlink"/>
            <w:rFonts w:ascii="Calibri" w:hAnsi="Calibri" w:cs="Calibri"/>
            <w:color w:val="595959" w:themeColor="text1" w:themeTint="A6"/>
            <w:sz w:val="20"/>
            <w:szCs w:val="20"/>
          </w:rPr>
          <w:t>instagram.com/</w:t>
        </w:r>
        <w:proofErr w:type="spellStart"/>
        <w:r w:rsidRPr="009066D1">
          <w:rPr>
            <w:rStyle w:val="Hyperlink"/>
            <w:rFonts w:ascii="Calibri" w:hAnsi="Calibri" w:cs="Calibri"/>
            <w:color w:val="595959" w:themeColor="text1" w:themeTint="A6"/>
            <w:sz w:val="20"/>
            <w:szCs w:val="20"/>
          </w:rPr>
          <w:t>mertonssp</w:t>
        </w:r>
        <w:proofErr w:type="spellEnd"/>
      </w:hyperlink>
    </w:p>
    <w:p w14:paraId="29C634AA"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p>
    <w:p w14:paraId="33DF2E02"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p>
    <w:p w14:paraId="5B8B6C6D" w14:textId="77777777" w:rsidR="00C741C2" w:rsidRPr="009066D1" w:rsidRDefault="00C741C2" w:rsidP="00A23191">
      <w:pPr>
        <w:spacing w:after="0" w:line="240" w:lineRule="auto"/>
        <w:jc w:val="both"/>
        <w:rPr>
          <w:rFonts w:ascii="Calibri" w:hAnsi="Calibri" w:cs="Calibri"/>
          <w:i/>
          <w:iCs/>
          <w:color w:val="595959" w:themeColor="text1" w:themeTint="A6"/>
          <w:sz w:val="20"/>
          <w:szCs w:val="20"/>
        </w:rPr>
      </w:pPr>
    </w:p>
    <w:p w14:paraId="45B7EB67"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02225D44"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44F50580"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7ABF731F"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60BFB87F"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74D9F20B" w14:textId="77777777" w:rsidR="00661AF9" w:rsidRDefault="00661AF9" w:rsidP="00A23191">
      <w:pPr>
        <w:spacing w:after="0" w:line="240" w:lineRule="auto"/>
        <w:jc w:val="both"/>
        <w:rPr>
          <w:rFonts w:ascii="Calibri" w:hAnsi="Calibri" w:cs="Calibri"/>
          <w:b/>
          <w:bCs/>
          <w:color w:val="595959" w:themeColor="text1" w:themeTint="A6"/>
          <w:sz w:val="20"/>
          <w:szCs w:val="20"/>
        </w:rPr>
      </w:pPr>
    </w:p>
    <w:p w14:paraId="00596C24" w14:textId="77777777" w:rsidR="00661AF9" w:rsidRDefault="00661AF9" w:rsidP="00A23191">
      <w:pPr>
        <w:spacing w:after="0" w:line="240" w:lineRule="auto"/>
        <w:jc w:val="both"/>
        <w:rPr>
          <w:rFonts w:ascii="Calibri" w:hAnsi="Calibri" w:cs="Calibri"/>
          <w:b/>
          <w:bCs/>
          <w:color w:val="595959" w:themeColor="text1" w:themeTint="A6"/>
          <w:sz w:val="20"/>
          <w:szCs w:val="20"/>
        </w:rPr>
      </w:pPr>
    </w:p>
    <w:p w14:paraId="15F8502E" w14:textId="77777777" w:rsidR="006336CF" w:rsidRDefault="006336CF" w:rsidP="00A23191">
      <w:pPr>
        <w:spacing w:after="0" w:line="240" w:lineRule="auto"/>
        <w:jc w:val="both"/>
        <w:rPr>
          <w:rFonts w:ascii="Calibri" w:hAnsi="Calibri" w:cs="Calibri"/>
          <w:b/>
          <w:bCs/>
          <w:color w:val="595959" w:themeColor="text1" w:themeTint="A6"/>
          <w:sz w:val="20"/>
          <w:szCs w:val="20"/>
        </w:rPr>
      </w:pPr>
    </w:p>
    <w:p w14:paraId="13B3E9EB" w14:textId="44C35DF5" w:rsidR="00F03FB6" w:rsidRPr="009066D1" w:rsidRDefault="00F03FB6" w:rsidP="00A23191">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lastRenderedPageBreak/>
        <w:t>MSSP Duty of Care </w:t>
      </w:r>
    </w:p>
    <w:p w14:paraId="7821A31A" w14:textId="77777777" w:rsidR="00F03FB6" w:rsidRPr="009066D1" w:rsidRDefault="00F03FB6" w:rsidP="00A23191">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MSSP have a duty to take all measures that are reasonable in the circumstances to ensure the health, safety, wellbeing and welfare of all participants and any other attendees involved in the relevant event. MSSP have tried to ensure that all reasonable steps have been taken in its duty of care being discharged, and to the requisite standard of care, MSSP have ensured the following guidance and actions have been adhered to and carried out: </w:t>
      </w:r>
    </w:p>
    <w:p w14:paraId="3D7B0845" w14:textId="77777777" w:rsidR="00F03FB6" w:rsidRPr="00F03FB6" w:rsidRDefault="00F03FB6" w:rsidP="00A23191">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That the advice of the UK Government and public health authorities has been followed </w:t>
      </w:r>
    </w:p>
    <w:p w14:paraId="33F9013B" w14:textId="77777777" w:rsidR="00F03FB6" w:rsidRPr="00F03FB6" w:rsidRDefault="00F03FB6" w:rsidP="00A23191">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That the bespoke guidance and protocols issued by the relevant NGB, federation and/or umbrella organisation (if applicable) have been followed. </w:t>
      </w:r>
    </w:p>
    <w:p w14:paraId="150E258C" w14:textId="77777777" w:rsidR="00E04570" w:rsidRPr="009066D1" w:rsidRDefault="00E04570" w:rsidP="00A23191">
      <w:pPr>
        <w:spacing w:after="0" w:line="240" w:lineRule="auto"/>
        <w:jc w:val="both"/>
        <w:rPr>
          <w:rFonts w:ascii="Calibri" w:hAnsi="Calibri" w:cs="Calibri"/>
          <w:b/>
          <w:bCs/>
          <w:color w:val="595959" w:themeColor="text1" w:themeTint="A6"/>
          <w:sz w:val="20"/>
          <w:szCs w:val="20"/>
        </w:rPr>
      </w:pPr>
    </w:p>
    <w:p w14:paraId="72B0F6D1" w14:textId="3FA76D05" w:rsidR="00F03FB6" w:rsidRPr="009066D1" w:rsidRDefault="00F03FB6" w:rsidP="00A23191">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Safeguarding and DBS </w:t>
      </w:r>
    </w:p>
    <w:p w14:paraId="09F9AD96" w14:textId="77777777" w:rsidR="00F03FB6" w:rsidRPr="009066D1" w:rsidRDefault="00F03FB6" w:rsidP="00A23191">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MSSP acknowledges the duty of care to safeguard and promote the welfare of children and is committed to ensuring safeguarding practice reflects statutory responsibilities, government guidance and complies with best practice and the requirements of the Partnership’s host organisation, the Harris Federation. </w:t>
      </w:r>
    </w:p>
    <w:p w14:paraId="1924FFCC" w14:textId="77777777" w:rsidR="00C741C2" w:rsidRPr="009066D1" w:rsidRDefault="00C741C2" w:rsidP="00A23191">
      <w:pPr>
        <w:spacing w:after="0" w:line="240" w:lineRule="auto"/>
        <w:jc w:val="both"/>
        <w:rPr>
          <w:rFonts w:ascii="Calibri" w:hAnsi="Calibri" w:cs="Calibri"/>
          <w:color w:val="595959" w:themeColor="text1" w:themeTint="A6"/>
          <w:sz w:val="20"/>
          <w:szCs w:val="20"/>
        </w:rPr>
      </w:pPr>
    </w:p>
    <w:p w14:paraId="4A84F822" w14:textId="5477F5FE" w:rsidR="00F03FB6" w:rsidRPr="009066D1" w:rsidRDefault="00F03FB6" w:rsidP="00A23191">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We recognise that the welfare and interests of children are paramount in all circumstances. We aim to ensure that regardless of age, ability or disability, gender reassignment, race, religion or belief, sex or sexual orientation, socio-economic background, all children and young leaders: </w:t>
      </w:r>
    </w:p>
    <w:p w14:paraId="4EFE373E" w14:textId="5EC1F321" w:rsidR="00F03FB6" w:rsidRPr="00F03FB6" w:rsidRDefault="00F03FB6" w:rsidP="00A23191">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have a positive and enjoyable experience of sport or physical activity at MSSP events in a safe and child centred environment</w:t>
      </w:r>
      <w:r w:rsidR="00C741C2" w:rsidRPr="009066D1">
        <w:rPr>
          <w:rFonts w:ascii="Calibri" w:hAnsi="Calibri" w:cs="Calibri"/>
          <w:color w:val="595959" w:themeColor="text1" w:themeTint="A6"/>
          <w:sz w:val="20"/>
          <w:szCs w:val="20"/>
        </w:rPr>
        <w:t xml:space="preserve"> </w:t>
      </w:r>
      <w:r w:rsidRPr="00F03FB6">
        <w:rPr>
          <w:rFonts w:ascii="Calibri" w:hAnsi="Calibri" w:cs="Calibri"/>
          <w:color w:val="595959" w:themeColor="text1" w:themeTint="A6"/>
          <w:sz w:val="20"/>
          <w:szCs w:val="20"/>
        </w:rPr>
        <w:t>are protected from abuse whilst participating or officiating at MSSP events</w:t>
      </w:r>
      <w:r w:rsidR="00C741C2" w:rsidRPr="009066D1">
        <w:rPr>
          <w:rFonts w:ascii="Calibri" w:hAnsi="Calibri" w:cs="Calibri"/>
          <w:color w:val="595959" w:themeColor="text1" w:themeTint="A6"/>
          <w:sz w:val="20"/>
          <w:szCs w:val="20"/>
        </w:rPr>
        <w:t>.</w:t>
      </w:r>
      <w:r w:rsidRPr="00F03FB6">
        <w:rPr>
          <w:rFonts w:ascii="Calibri" w:hAnsi="Calibri" w:cs="Calibri"/>
          <w:color w:val="595959" w:themeColor="text1" w:themeTint="A6"/>
          <w:sz w:val="20"/>
          <w:szCs w:val="20"/>
        </w:rPr>
        <w:t> </w:t>
      </w:r>
    </w:p>
    <w:p w14:paraId="3029F3BA" w14:textId="77777777" w:rsidR="00C741C2" w:rsidRPr="009066D1" w:rsidRDefault="00C741C2" w:rsidP="00A23191">
      <w:pPr>
        <w:spacing w:after="0" w:line="240" w:lineRule="auto"/>
        <w:jc w:val="both"/>
        <w:rPr>
          <w:rFonts w:ascii="Calibri" w:hAnsi="Calibri" w:cs="Calibri"/>
          <w:color w:val="595959" w:themeColor="text1" w:themeTint="A6"/>
          <w:sz w:val="20"/>
          <w:szCs w:val="20"/>
        </w:rPr>
      </w:pPr>
    </w:p>
    <w:p w14:paraId="099A164D" w14:textId="0ECB813E" w:rsidR="00F03FB6" w:rsidRPr="009066D1" w:rsidRDefault="00F03FB6" w:rsidP="00A23191">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All MSSP staff at the event are fully vetted and enhanced DBS checked. It is the schools’ responsibility to ensure any staff and volunteers who attend the event comply with the host venue safeguarding and welfare policy and can provide documentation to support this on request.  </w:t>
      </w:r>
    </w:p>
    <w:p w14:paraId="0A95F7EB" w14:textId="77777777" w:rsidR="00E04570" w:rsidRPr="009066D1" w:rsidRDefault="00E04570" w:rsidP="00A23191">
      <w:pPr>
        <w:spacing w:after="0" w:line="240" w:lineRule="auto"/>
        <w:jc w:val="both"/>
        <w:rPr>
          <w:rFonts w:ascii="Calibri" w:hAnsi="Calibri" w:cs="Calibri"/>
          <w:b/>
          <w:bCs/>
          <w:color w:val="595959" w:themeColor="text1" w:themeTint="A6"/>
          <w:sz w:val="20"/>
          <w:szCs w:val="20"/>
        </w:rPr>
      </w:pPr>
    </w:p>
    <w:p w14:paraId="154597E2" w14:textId="6C510CA9" w:rsidR="00F03FB6" w:rsidRPr="009066D1" w:rsidRDefault="00F03FB6" w:rsidP="00A23191">
      <w:pPr>
        <w:spacing w:after="0" w:line="240" w:lineRule="auto"/>
        <w:jc w:val="both"/>
        <w:rPr>
          <w:rFonts w:ascii="Calibri" w:hAnsi="Calibri" w:cs="Calibri"/>
          <w:b/>
          <w:bCs/>
          <w:color w:val="595959" w:themeColor="text1" w:themeTint="A6"/>
          <w:sz w:val="20"/>
          <w:szCs w:val="20"/>
        </w:rPr>
      </w:pPr>
      <w:r w:rsidRPr="009066D1">
        <w:rPr>
          <w:rFonts w:ascii="Calibri" w:hAnsi="Calibri" w:cs="Calibri"/>
          <w:color w:val="595959" w:themeColor="text1" w:themeTint="A6"/>
          <w:sz w:val="20"/>
          <w:szCs w:val="20"/>
        </w:rPr>
        <w:t xml:space="preserve">If you have any concerns about a child at our </w:t>
      </w:r>
      <w:r w:rsidR="00E04570" w:rsidRPr="009066D1">
        <w:rPr>
          <w:rFonts w:ascii="Calibri" w:hAnsi="Calibri" w:cs="Calibri"/>
          <w:color w:val="595959" w:themeColor="text1" w:themeTint="A6"/>
          <w:sz w:val="20"/>
          <w:szCs w:val="20"/>
        </w:rPr>
        <w:t>event,</w:t>
      </w:r>
      <w:r w:rsidRPr="009066D1">
        <w:rPr>
          <w:rFonts w:ascii="Calibri" w:hAnsi="Calibri" w:cs="Calibri"/>
          <w:color w:val="595959" w:themeColor="text1" w:themeTint="A6"/>
          <w:sz w:val="20"/>
          <w:szCs w:val="20"/>
        </w:rPr>
        <w:t xml:space="preserve"> please make sure you say something. The MSSP safeguarding team contact details will be on display at all events or for more information on who to speak to please </w:t>
      </w:r>
      <w:hyperlink r:id="rId13" w:history="1">
        <w:r w:rsidRPr="009066D1">
          <w:rPr>
            <w:rStyle w:val="Hyperlink"/>
            <w:rFonts w:ascii="Calibri" w:hAnsi="Calibri" w:cs="Calibri"/>
            <w:b/>
            <w:bCs/>
            <w:color w:val="595959" w:themeColor="text1" w:themeTint="A6"/>
            <w:sz w:val="20"/>
            <w:szCs w:val="20"/>
          </w:rPr>
          <w:t>click here</w:t>
        </w:r>
      </w:hyperlink>
      <w:r w:rsidRPr="009066D1">
        <w:rPr>
          <w:rFonts w:ascii="Calibri" w:hAnsi="Calibri" w:cs="Calibri"/>
          <w:b/>
          <w:bCs/>
          <w:color w:val="595959" w:themeColor="text1" w:themeTint="A6"/>
          <w:sz w:val="20"/>
          <w:szCs w:val="20"/>
        </w:rPr>
        <w:t> </w:t>
      </w:r>
    </w:p>
    <w:p w14:paraId="2970C2F9" w14:textId="569B8C04" w:rsidR="00AF02F6" w:rsidRPr="009066D1" w:rsidRDefault="00AF02F6" w:rsidP="00A23191">
      <w:pPr>
        <w:spacing w:after="0" w:line="240" w:lineRule="auto"/>
        <w:jc w:val="both"/>
        <w:rPr>
          <w:rFonts w:ascii="Calibri" w:hAnsi="Calibri" w:cs="Calibri"/>
          <w:i/>
          <w:iCs/>
          <w:color w:val="595959" w:themeColor="text1" w:themeTint="A6"/>
          <w:sz w:val="20"/>
          <w:szCs w:val="20"/>
        </w:rPr>
      </w:pPr>
      <w:r w:rsidRPr="009066D1">
        <w:rPr>
          <w:rFonts w:ascii="Calibri" w:hAnsi="Calibri" w:cs="Calibri"/>
          <w:i/>
          <w:iCs/>
          <w:color w:val="595959" w:themeColor="text1" w:themeTint="A6"/>
          <w:sz w:val="20"/>
          <w:szCs w:val="20"/>
        </w:rPr>
        <w:t>mertonssp.org.uk/contact</w:t>
      </w:r>
    </w:p>
    <w:p w14:paraId="6FA0AEAC" w14:textId="77777777" w:rsidR="00AF02F6" w:rsidRPr="009066D1" w:rsidRDefault="00AF02F6" w:rsidP="00A23191">
      <w:pPr>
        <w:spacing w:after="0" w:line="240" w:lineRule="auto"/>
        <w:jc w:val="both"/>
        <w:rPr>
          <w:rFonts w:ascii="Calibri" w:hAnsi="Calibri" w:cs="Calibri"/>
          <w:b/>
          <w:bCs/>
          <w:color w:val="595959" w:themeColor="text1" w:themeTint="A6"/>
          <w:sz w:val="20"/>
          <w:szCs w:val="20"/>
        </w:rPr>
      </w:pPr>
    </w:p>
    <w:p w14:paraId="01DB65DF"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Comments, Compliments and Complaints </w:t>
      </w:r>
    </w:p>
    <w:p w14:paraId="58DFD7A7"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 xml:space="preserve">MSSP aims to deliver a first-class service to all its stakeholders. We see all feedback, whether good or bad, as a valuable way for us to learn and improve. Therefore, we welcome all comments, compliments and complaints. For further details, please </w:t>
      </w:r>
      <w:hyperlink r:id="rId14" w:history="1">
        <w:r w:rsidRPr="009066D1">
          <w:rPr>
            <w:rStyle w:val="Hyperlink"/>
            <w:rFonts w:ascii="Calibri" w:hAnsi="Calibri" w:cs="Calibri"/>
            <w:b/>
            <w:bCs/>
            <w:color w:val="595959" w:themeColor="text1" w:themeTint="A6"/>
            <w:sz w:val="20"/>
            <w:szCs w:val="20"/>
          </w:rPr>
          <w:t>click here</w:t>
        </w:r>
      </w:hyperlink>
    </w:p>
    <w:p w14:paraId="3294AE67" w14:textId="68C3016B" w:rsidR="00AF02F6" w:rsidRPr="009066D1" w:rsidRDefault="00AF02F6" w:rsidP="00AF02F6">
      <w:pPr>
        <w:spacing w:after="0" w:line="240" w:lineRule="auto"/>
        <w:jc w:val="both"/>
        <w:rPr>
          <w:rFonts w:ascii="Calibri" w:hAnsi="Calibri" w:cs="Calibri"/>
          <w:i/>
          <w:iCs/>
          <w:color w:val="595959" w:themeColor="text1" w:themeTint="A6"/>
          <w:sz w:val="20"/>
          <w:szCs w:val="20"/>
        </w:rPr>
      </w:pPr>
      <w:r w:rsidRPr="009066D1">
        <w:rPr>
          <w:rFonts w:ascii="Calibri" w:hAnsi="Calibri" w:cs="Calibri"/>
          <w:i/>
          <w:iCs/>
          <w:color w:val="595959" w:themeColor="text1" w:themeTint="A6"/>
          <w:sz w:val="20"/>
          <w:szCs w:val="20"/>
        </w:rPr>
        <w:t>mertonssp.org.uk/comments-compliments-and-complaints</w:t>
      </w:r>
    </w:p>
    <w:p w14:paraId="0CFBEC1B" w14:textId="77777777" w:rsidR="00AF02F6" w:rsidRPr="009066D1" w:rsidRDefault="00AF02F6" w:rsidP="00AF02F6">
      <w:pPr>
        <w:spacing w:after="0" w:line="240" w:lineRule="auto"/>
        <w:jc w:val="both"/>
        <w:rPr>
          <w:rFonts w:ascii="Calibri" w:hAnsi="Calibri" w:cs="Calibri"/>
          <w:i/>
          <w:iCs/>
          <w:color w:val="595959" w:themeColor="text1" w:themeTint="A6"/>
          <w:sz w:val="20"/>
          <w:szCs w:val="20"/>
        </w:rPr>
      </w:pPr>
    </w:p>
    <w:p w14:paraId="50204A9E" w14:textId="77777777" w:rsidR="00AF02F6" w:rsidRPr="009066D1" w:rsidRDefault="00AF02F6" w:rsidP="00A23191">
      <w:pPr>
        <w:spacing w:after="0" w:line="240" w:lineRule="auto"/>
        <w:jc w:val="both"/>
        <w:rPr>
          <w:rFonts w:ascii="Calibri" w:hAnsi="Calibri" w:cs="Calibri"/>
          <w:b/>
          <w:bCs/>
          <w:color w:val="595959" w:themeColor="text1" w:themeTint="A6"/>
          <w:sz w:val="20"/>
          <w:szCs w:val="20"/>
        </w:rPr>
      </w:pPr>
    </w:p>
    <w:p w14:paraId="3927DACE" w14:textId="77777777" w:rsidR="00AF02F6" w:rsidRPr="009066D1" w:rsidRDefault="00AF02F6" w:rsidP="00A23191">
      <w:pPr>
        <w:spacing w:after="0" w:line="240" w:lineRule="auto"/>
        <w:jc w:val="both"/>
        <w:rPr>
          <w:rFonts w:ascii="Calibri" w:hAnsi="Calibri" w:cs="Calibri"/>
          <w:color w:val="595959" w:themeColor="text1" w:themeTint="A6"/>
          <w:sz w:val="20"/>
          <w:szCs w:val="20"/>
        </w:rPr>
      </w:pPr>
    </w:p>
    <w:p w14:paraId="1CE74BEF" w14:textId="77777777" w:rsidR="00AF02F6" w:rsidRDefault="00AF02F6" w:rsidP="00A23191">
      <w:pPr>
        <w:spacing w:after="0" w:line="240" w:lineRule="auto"/>
        <w:jc w:val="both"/>
        <w:rPr>
          <w:rFonts w:ascii="Calibri" w:hAnsi="Calibri" w:cs="Calibri"/>
          <w:color w:val="595959" w:themeColor="text1" w:themeTint="A6"/>
          <w:sz w:val="20"/>
          <w:szCs w:val="20"/>
        </w:rPr>
      </w:pPr>
    </w:p>
    <w:p w14:paraId="1E5B5427" w14:textId="77777777" w:rsidR="00D75F35" w:rsidRDefault="00D75F35" w:rsidP="00A23191">
      <w:pPr>
        <w:spacing w:after="0" w:line="240" w:lineRule="auto"/>
        <w:jc w:val="both"/>
        <w:rPr>
          <w:rFonts w:ascii="Calibri" w:hAnsi="Calibri" w:cs="Calibri"/>
          <w:color w:val="595959" w:themeColor="text1" w:themeTint="A6"/>
          <w:sz w:val="20"/>
          <w:szCs w:val="20"/>
        </w:rPr>
      </w:pPr>
    </w:p>
    <w:p w14:paraId="20F4F657" w14:textId="77777777" w:rsidR="00D75F35" w:rsidRDefault="00D75F35" w:rsidP="00A23191">
      <w:pPr>
        <w:spacing w:after="0" w:line="240" w:lineRule="auto"/>
        <w:jc w:val="both"/>
        <w:rPr>
          <w:rFonts w:ascii="Calibri" w:hAnsi="Calibri" w:cs="Calibri"/>
          <w:color w:val="595959" w:themeColor="text1" w:themeTint="A6"/>
          <w:sz w:val="20"/>
          <w:szCs w:val="20"/>
        </w:rPr>
      </w:pPr>
    </w:p>
    <w:p w14:paraId="0A117ECE" w14:textId="77777777" w:rsidR="00D75F35" w:rsidRDefault="00D75F35" w:rsidP="00A23191">
      <w:pPr>
        <w:spacing w:after="0" w:line="240" w:lineRule="auto"/>
        <w:jc w:val="both"/>
        <w:rPr>
          <w:rFonts w:ascii="Calibri" w:hAnsi="Calibri" w:cs="Calibri"/>
          <w:color w:val="595959" w:themeColor="text1" w:themeTint="A6"/>
          <w:sz w:val="20"/>
          <w:szCs w:val="20"/>
        </w:rPr>
      </w:pPr>
    </w:p>
    <w:p w14:paraId="43F656C5" w14:textId="77777777" w:rsidR="00D75F35" w:rsidRDefault="00D75F35" w:rsidP="00A23191">
      <w:pPr>
        <w:spacing w:after="0" w:line="240" w:lineRule="auto"/>
        <w:jc w:val="both"/>
        <w:rPr>
          <w:rFonts w:ascii="Calibri" w:hAnsi="Calibri" w:cs="Calibri"/>
          <w:color w:val="595959" w:themeColor="text1" w:themeTint="A6"/>
          <w:sz w:val="20"/>
          <w:szCs w:val="20"/>
        </w:rPr>
      </w:pPr>
    </w:p>
    <w:p w14:paraId="29489C05" w14:textId="77777777" w:rsidR="00D75F35" w:rsidRDefault="00D75F35" w:rsidP="00A23191">
      <w:pPr>
        <w:spacing w:after="0" w:line="240" w:lineRule="auto"/>
        <w:jc w:val="both"/>
        <w:rPr>
          <w:rFonts w:ascii="Calibri" w:hAnsi="Calibri" w:cs="Calibri"/>
          <w:color w:val="595959" w:themeColor="text1" w:themeTint="A6"/>
          <w:sz w:val="20"/>
          <w:szCs w:val="20"/>
        </w:rPr>
      </w:pPr>
    </w:p>
    <w:p w14:paraId="5D120EAB" w14:textId="77777777" w:rsidR="00D75F35" w:rsidRDefault="00D75F35" w:rsidP="00A23191">
      <w:pPr>
        <w:spacing w:after="0" w:line="240" w:lineRule="auto"/>
        <w:jc w:val="both"/>
        <w:rPr>
          <w:rFonts w:ascii="Calibri" w:hAnsi="Calibri" w:cs="Calibri"/>
          <w:color w:val="595959" w:themeColor="text1" w:themeTint="A6"/>
          <w:sz w:val="20"/>
          <w:szCs w:val="20"/>
        </w:rPr>
      </w:pPr>
    </w:p>
    <w:p w14:paraId="08625982" w14:textId="77777777" w:rsidR="00D75F35" w:rsidRDefault="00D75F35" w:rsidP="00A23191">
      <w:pPr>
        <w:spacing w:after="0" w:line="240" w:lineRule="auto"/>
        <w:jc w:val="both"/>
        <w:rPr>
          <w:rFonts w:ascii="Calibri" w:hAnsi="Calibri" w:cs="Calibri"/>
          <w:color w:val="595959" w:themeColor="text1" w:themeTint="A6"/>
          <w:sz w:val="20"/>
          <w:szCs w:val="20"/>
        </w:rPr>
      </w:pPr>
    </w:p>
    <w:p w14:paraId="5403E8C9" w14:textId="77777777" w:rsidR="00D75F35" w:rsidRDefault="00D75F35" w:rsidP="00A23191">
      <w:pPr>
        <w:spacing w:after="0" w:line="240" w:lineRule="auto"/>
        <w:jc w:val="both"/>
        <w:rPr>
          <w:rFonts w:ascii="Calibri" w:hAnsi="Calibri" w:cs="Calibri"/>
          <w:color w:val="595959" w:themeColor="text1" w:themeTint="A6"/>
          <w:sz w:val="20"/>
          <w:szCs w:val="20"/>
        </w:rPr>
      </w:pPr>
    </w:p>
    <w:p w14:paraId="4F402392" w14:textId="77777777" w:rsidR="00D75F35" w:rsidRDefault="00D75F35" w:rsidP="00A23191">
      <w:pPr>
        <w:spacing w:after="0" w:line="240" w:lineRule="auto"/>
        <w:jc w:val="both"/>
        <w:rPr>
          <w:rFonts w:ascii="Calibri" w:hAnsi="Calibri" w:cs="Calibri"/>
          <w:color w:val="595959" w:themeColor="text1" w:themeTint="A6"/>
          <w:sz w:val="20"/>
          <w:szCs w:val="20"/>
        </w:rPr>
      </w:pPr>
    </w:p>
    <w:p w14:paraId="50F07B82" w14:textId="77777777" w:rsidR="00D75F35" w:rsidRDefault="00D75F35" w:rsidP="00A23191">
      <w:pPr>
        <w:spacing w:after="0" w:line="240" w:lineRule="auto"/>
        <w:jc w:val="both"/>
        <w:rPr>
          <w:rFonts w:ascii="Calibri" w:hAnsi="Calibri" w:cs="Calibri"/>
          <w:color w:val="595959" w:themeColor="text1" w:themeTint="A6"/>
          <w:sz w:val="20"/>
          <w:szCs w:val="20"/>
        </w:rPr>
      </w:pPr>
    </w:p>
    <w:sectPr w:rsidR="00D75F35">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252A3" w14:textId="77777777" w:rsidR="00713D09" w:rsidRDefault="00713D09" w:rsidP="00097CC1">
      <w:pPr>
        <w:spacing w:after="0" w:line="240" w:lineRule="auto"/>
      </w:pPr>
      <w:r>
        <w:separator/>
      </w:r>
    </w:p>
  </w:endnote>
  <w:endnote w:type="continuationSeparator" w:id="0">
    <w:p w14:paraId="36C535C3" w14:textId="77777777" w:rsidR="00713D09" w:rsidRDefault="00713D09" w:rsidP="00097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C9F7A" w14:textId="2995CDC6" w:rsidR="00097CC1" w:rsidRDefault="00E04570">
    <w:pPr>
      <w:pStyle w:val="Footer"/>
    </w:pPr>
    <w:r w:rsidRPr="00097CC1">
      <w:rPr>
        <w:noProof/>
        <w:sz w:val="16"/>
        <w:szCs w:val="16"/>
        <w:lang w:val="en-US" w:eastAsia="zh-TW"/>
      </w:rPr>
      <w:drawing>
        <wp:anchor distT="0" distB="0" distL="114300" distR="114300" simplePos="0" relativeHeight="251668480" behindDoc="0" locked="0" layoutInCell="1" allowOverlap="1" wp14:anchorId="586137F9" wp14:editId="3087DA70">
          <wp:simplePos x="0" y="0"/>
          <wp:positionH relativeFrom="margin">
            <wp:posOffset>-438150</wp:posOffset>
          </wp:positionH>
          <wp:positionV relativeFrom="paragraph">
            <wp:posOffset>-99060</wp:posOffset>
          </wp:positionV>
          <wp:extent cx="1581548" cy="443230"/>
          <wp:effectExtent l="0" t="0" r="0" b="0"/>
          <wp:wrapNone/>
          <wp:docPr id="1336933811" name="Picture 1336933811" descr="A purple logo with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A purple logo with white background&#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1548" cy="44323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255CA55C" wp14:editId="73458978">
          <wp:simplePos x="0" y="0"/>
          <wp:positionH relativeFrom="margin">
            <wp:posOffset>1800225</wp:posOffset>
          </wp:positionH>
          <wp:positionV relativeFrom="paragraph">
            <wp:posOffset>-77470</wp:posOffset>
          </wp:positionV>
          <wp:extent cx="438150" cy="438150"/>
          <wp:effectExtent l="0" t="0" r="0" b="0"/>
          <wp:wrapNone/>
          <wp:docPr id="270365911" name="Picture 1" descr="Working to be London’s Borough of Sport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365911" name="Picture 1" descr="Working to be London’s Borough of Sport | Merton Council"/>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4E3E3E8F" wp14:editId="76CA4349">
          <wp:simplePos x="0" y="0"/>
          <wp:positionH relativeFrom="margin">
            <wp:posOffset>4533900</wp:posOffset>
          </wp:positionH>
          <wp:positionV relativeFrom="paragraph">
            <wp:posOffset>5080</wp:posOffset>
          </wp:positionV>
          <wp:extent cx="714397" cy="288257"/>
          <wp:effectExtent l="0" t="0" r="0" b="0"/>
          <wp:wrapNone/>
          <wp:docPr id="1101108704" name="Picture 110110870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108704" name="Picture 1101108704" descr="A close up of a logo&#10;&#10;Description automatically generated"/>
                  <pic:cNvPicPr/>
                </pic:nvPicPr>
                <pic:blipFill rotWithShape="1">
                  <a:blip r:embed="rId3" cstate="print">
                    <a:extLst>
                      <a:ext uri="{28A0092B-C50C-407E-A947-70E740481C1C}">
                        <a14:useLocalDpi xmlns:a14="http://schemas.microsoft.com/office/drawing/2010/main" val="0"/>
                      </a:ext>
                    </a:extLst>
                  </a:blip>
                  <a:srcRect t="40789" r="-64"/>
                  <a:stretch/>
                </pic:blipFill>
                <pic:spPr bwMode="auto">
                  <a:xfrm>
                    <a:off x="0" y="0"/>
                    <a:ext cx="714397" cy="288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5D87D489" wp14:editId="1CC67148">
          <wp:simplePos x="0" y="0"/>
          <wp:positionH relativeFrom="column">
            <wp:posOffset>3475990</wp:posOffset>
          </wp:positionH>
          <wp:positionV relativeFrom="paragraph">
            <wp:posOffset>-45085</wp:posOffset>
          </wp:positionV>
          <wp:extent cx="923925" cy="375914"/>
          <wp:effectExtent l="0" t="0" r="0" b="5715"/>
          <wp:wrapNone/>
          <wp:docPr id="22" name="Picture 2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ogo, company name&#10;&#10;Description automatically generated"/>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1393" t="19633" r="10902" b="18015"/>
                  <a:stretch/>
                </pic:blipFill>
                <pic:spPr bwMode="auto">
                  <a:xfrm>
                    <a:off x="0" y="0"/>
                    <a:ext cx="923925" cy="37591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31E1AF27" wp14:editId="1FA8DF4A">
          <wp:simplePos x="0" y="0"/>
          <wp:positionH relativeFrom="margin">
            <wp:align>center</wp:align>
          </wp:positionH>
          <wp:positionV relativeFrom="paragraph">
            <wp:posOffset>-52705</wp:posOffset>
          </wp:positionV>
          <wp:extent cx="1114592" cy="411246"/>
          <wp:effectExtent l="0" t="0" r="0" b="8255"/>
          <wp:wrapNone/>
          <wp:docPr id="521530553" name="Picture 52153055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530553" name="Picture 521530553" descr="A logo for a company&#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4592" cy="411246"/>
                  </a:xfrm>
                  <a:prstGeom prst="rect">
                    <a:avLst/>
                  </a:prstGeom>
                </pic:spPr>
              </pic:pic>
            </a:graphicData>
          </a:graphic>
          <wp14:sizeRelH relativeFrom="page">
            <wp14:pctWidth>0</wp14:pctWidth>
          </wp14:sizeRelH>
          <wp14:sizeRelV relativeFrom="page">
            <wp14:pctHeight>0</wp14:pctHeight>
          </wp14:sizeRelV>
        </wp:anchor>
      </w:drawing>
    </w:r>
    <w:r>
      <w:rPr>
        <w:noProof/>
        <w:sz w:val="16"/>
        <w:szCs w:val="16"/>
        <w:lang w:val="en-US" w:eastAsia="zh-TW"/>
      </w:rPr>
      <w:drawing>
        <wp:anchor distT="0" distB="0" distL="114300" distR="114300" simplePos="0" relativeHeight="251665408" behindDoc="0" locked="0" layoutInCell="1" allowOverlap="1" wp14:anchorId="0C4541F8" wp14:editId="764CB70B">
          <wp:simplePos x="0" y="0"/>
          <wp:positionH relativeFrom="margin">
            <wp:posOffset>5378450</wp:posOffset>
          </wp:positionH>
          <wp:positionV relativeFrom="paragraph">
            <wp:posOffset>-12065</wp:posOffset>
          </wp:positionV>
          <wp:extent cx="731211" cy="306793"/>
          <wp:effectExtent l="0" t="0" r="0" b="0"/>
          <wp:wrapNone/>
          <wp:docPr id="1707087717" name="Picture 1707087717" descr="A blue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087717" name="Picture 1707087717" descr="A blue and white sign with white tex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1211" cy="306793"/>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5E2FC" w14:textId="77777777" w:rsidR="00713D09" w:rsidRDefault="00713D09" w:rsidP="00097CC1">
      <w:pPr>
        <w:spacing w:after="0" w:line="240" w:lineRule="auto"/>
      </w:pPr>
      <w:r>
        <w:separator/>
      </w:r>
    </w:p>
  </w:footnote>
  <w:footnote w:type="continuationSeparator" w:id="0">
    <w:p w14:paraId="33AEB09B" w14:textId="77777777" w:rsidR="00713D09" w:rsidRDefault="00713D09" w:rsidP="00097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6FEE4" w14:textId="1C0CC746" w:rsidR="00097CC1" w:rsidRPr="00A23191" w:rsidRDefault="00097CC1" w:rsidP="00097CC1">
    <w:pPr>
      <w:spacing w:after="0" w:line="240" w:lineRule="auto"/>
      <w:rPr>
        <w:rFonts w:ascii="Calibri" w:hAnsi="Calibri" w:cs="Calibri"/>
        <w:b/>
        <w:bCs/>
        <w:color w:val="595959" w:themeColor="text1" w:themeTint="A6"/>
        <w:sz w:val="48"/>
        <w:szCs w:val="48"/>
      </w:rPr>
    </w:pPr>
    <w:r w:rsidRPr="00A23191">
      <w:rPr>
        <w:noProof/>
        <w:sz w:val="48"/>
        <w:szCs w:val="48"/>
      </w:rPr>
      <w:drawing>
        <wp:anchor distT="0" distB="0" distL="114300" distR="114300" simplePos="0" relativeHeight="251659264" behindDoc="0" locked="0" layoutInCell="1" allowOverlap="1" wp14:anchorId="236AF25A" wp14:editId="51648851">
          <wp:simplePos x="0" y="0"/>
          <wp:positionH relativeFrom="margin">
            <wp:align>right</wp:align>
          </wp:positionH>
          <wp:positionV relativeFrom="paragraph">
            <wp:posOffset>8255</wp:posOffset>
          </wp:positionV>
          <wp:extent cx="1159747" cy="419100"/>
          <wp:effectExtent l="0" t="0" r="2540" b="0"/>
          <wp:wrapNone/>
          <wp:docPr id="1" name="Picture 1" descr="Merton SS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erton SSPLogo2"/>
                  <pic:cNvPicPr>
                    <a:picLocks noChangeAspect="1" noChangeArrowheads="1"/>
                  </pic:cNvPicPr>
                </pic:nvPicPr>
                <pic:blipFill>
                  <a:blip r:embed="rId1">
                    <a:extLst>
                      <a:ext uri="{28A0092B-C50C-407E-A947-70E740481C1C}">
                        <a14:useLocalDpi xmlns:a14="http://schemas.microsoft.com/office/drawing/2010/main" val="0"/>
                      </a:ext>
                    </a:extLst>
                  </a:blip>
                  <a:srcRect t="3096" b="3096"/>
                  <a:stretch>
                    <a:fillRect/>
                  </a:stretch>
                </pic:blipFill>
                <pic:spPr bwMode="auto">
                  <a:xfrm>
                    <a:off x="0" y="0"/>
                    <a:ext cx="1159747" cy="419100"/>
                  </a:xfrm>
                  <a:prstGeom prst="rect">
                    <a:avLst/>
                  </a:prstGeom>
                  <a:noFill/>
                </pic:spPr>
              </pic:pic>
            </a:graphicData>
          </a:graphic>
          <wp14:sizeRelH relativeFrom="page">
            <wp14:pctWidth>0</wp14:pctWidth>
          </wp14:sizeRelH>
          <wp14:sizeRelV relativeFrom="page">
            <wp14:pctHeight>0</wp14:pctHeight>
          </wp14:sizeRelV>
        </wp:anchor>
      </w:drawing>
    </w:r>
    <w:r w:rsidR="00A23191" w:rsidRPr="00A23191">
      <w:rPr>
        <w:rFonts w:ascii="Calibri" w:hAnsi="Calibri" w:cs="Calibri"/>
        <w:b/>
        <w:bCs/>
        <w:color w:val="595959" w:themeColor="text1" w:themeTint="A6"/>
        <w:sz w:val="48"/>
        <w:szCs w:val="48"/>
      </w:rPr>
      <w:t>Competitions and Events</w:t>
    </w:r>
    <w:r w:rsidR="00F03FB6" w:rsidRPr="00A23191">
      <w:rPr>
        <w:rFonts w:ascii="Calibri" w:hAnsi="Calibri" w:cs="Calibri"/>
        <w:b/>
        <w:bCs/>
        <w:color w:val="595959" w:themeColor="text1" w:themeTint="A6"/>
        <w:sz w:val="48"/>
        <w:szCs w:val="48"/>
      </w:rPr>
      <w:t xml:space="preserve"> </w:t>
    </w:r>
  </w:p>
  <w:p w14:paraId="388EB4B7" w14:textId="3137CF11" w:rsidR="00097CC1" w:rsidRDefault="00097C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7990"/>
    <w:multiLevelType w:val="multilevel"/>
    <w:tmpl w:val="9418E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F3CEC"/>
    <w:multiLevelType w:val="multilevel"/>
    <w:tmpl w:val="E544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26A37"/>
    <w:multiLevelType w:val="hybridMultilevel"/>
    <w:tmpl w:val="560EE1FC"/>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C22BE"/>
    <w:multiLevelType w:val="multilevel"/>
    <w:tmpl w:val="FE4A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FE5ADC"/>
    <w:multiLevelType w:val="multilevel"/>
    <w:tmpl w:val="E8DA9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4152DC"/>
    <w:multiLevelType w:val="multilevel"/>
    <w:tmpl w:val="120C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875BAC"/>
    <w:multiLevelType w:val="hybridMultilevel"/>
    <w:tmpl w:val="44584B68"/>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7457C5"/>
    <w:multiLevelType w:val="hybridMultilevel"/>
    <w:tmpl w:val="3ACAE056"/>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923E08"/>
    <w:multiLevelType w:val="multilevel"/>
    <w:tmpl w:val="0598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67CD2"/>
    <w:multiLevelType w:val="multilevel"/>
    <w:tmpl w:val="C998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C9256F"/>
    <w:multiLevelType w:val="multilevel"/>
    <w:tmpl w:val="9F82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925A9E"/>
    <w:multiLevelType w:val="multilevel"/>
    <w:tmpl w:val="4D80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794434"/>
    <w:multiLevelType w:val="multilevel"/>
    <w:tmpl w:val="91AA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A414B7"/>
    <w:multiLevelType w:val="hybridMultilevel"/>
    <w:tmpl w:val="BCC67B4C"/>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006F67"/>
    <w:multiLevelType w:val="multilevel"/>
    <w:tmpl w:val="3126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FB5805"/>
    <w:multiLevelType w:val="multilevel"/>
    <w:tmpl w:val="DC6C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FB46AD"/>
    <w:multiLevelType w:val="multilevel"/>
    <w:tmpl w:val="2AB4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FD30C73"/>
    <w:multiLevelType w:val="multilevel"/>
    <w:tmpl w:val="AF7A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022A46"/>
    <w:multiLevelType w:val="multilevel"/>
    <w:tmpl w:val="D45C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4337CA"/>
    <w:multiLevelType w:val="multilevel"/>
    <w:tmpl w:val="212A8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0003A7"/>
    <w:multiLevelType w:val="multilevel"/>
    <w:tmpl w:val="7F50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994EEB"/>
    <w:multiLevelType w:val="multilevel"/>
    <w:tmpl w:val="9AA6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5B668E"/>
    <w:multiLevelType w:val="multilevel"/>
    <w:tmpl w:val="4AF8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5B1F32"/>
    <w:multiLevelType w:val="multilevel"/>
    <w:tmpl w:val="0A9C6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65352E"/>
    <w:multiLevelType w:val="multilevel"/>
    <w:tmpl w:val="B2D0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5ED77E8"/>
    <w:multiLevelType w:val="multilevel"/>
    <w:tmpl w:val="97A2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6E62E3"/>
    <w:multiLevelType w:val="multilevel"/>
    <w:tmpl w:val="C63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AF2664"/>
    <w:multiLevelType w:val="multilevel"/>
    <w:tmpl w:val="0660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83004B"/>
    <w:multiLevelType w:val="multilevel"/>
    <w:tmpl w:val="CDEE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7C32D5"/>
    <w:multiLevelType w:val="multilevel"/>
    <w:tmpl w:val="A9B8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276A6A"/>
    <w:multiLevelType w:val="multilevel"/>
    <w:tmpl w:val="4E5CA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AA7D21"/>
    <w:multiLevelType w:val="multilevel"/>
    <w:tmpl w:val="5F6A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094C3C"/>
    <w:multiLevelType w:val="hybridMultilevel"/>
    <w:tmpl w:val="9B6024B2"/>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0712C8"/>
    <w:multiLevelType w:val="multilevel"/>
    <w:tmpl w:val="5FC0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25D1FE0"/>
    <w:multiLevelType w:val="hybridMultilevel"/>
    <w:tmpl w:val="38740D98"/>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4B517B3"/>
    <w:multiLevelType w:val="multilevel"/>
    <w:tmpl w:val="B618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4C02FDC"/>
    <w:multiLevelType w:val="multilevel"/>
    <w:tmpl w:val="74F8C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55B7A31"/>
    <w:multiLevelType w:val="multilevel"/>
    <w:tmpl w:val="17FE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7E845C7"/>
    <w:multiLevelType w:val="multilevel"/>
    <w:tmpl w:val="4ADE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A392BC4"/>
    <w:multiLevelType w:val="hybridMultilevel"/>
    <w:tmpl w:val="5B684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A59097A"/>
    <w:multiLevelType w:val="hybridMultilevel"/>
    <w:tmpl w:val="656C41A4"/>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17B2FDF"/>
    <w:multiLevelType w:val="multilevel"/>
    <w:tmpl w:val="9AE8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1C1256C"/>
    <w:multiLevelType w:val="multilevel"/>
    <w:tmpl w:val="D7D47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2EC7505"/>
    <w:multiLevelType w:val="hybridMultilevel"/>
    <w:tmpl w:val="45E85750"/>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5F84147"/>
    <w:multiLevelType w:val="hybridMultilevel"/>
    <w:tmpl w:val="73641D06"/>
    <w:lvl w:ilvl="0" w:tplc="08090001">
      <w:start w:val="1"/>
      <w:numFmt w:val="bullet"/>
      <w:lvlText w:val=""/>
      <w:lvlJc w:val="left"/>
      <w:pPr>
        <w:ind w:left="720" w:hanging="360"/>
      </w:pPr>
      <w:rPr>
        <w:rFonts w:ascii="Symbol" w:hAnsi="Symbol" w:hint="default"/>
      </w:rPr>
    </w:lvl>
    <w:lvl w:ilvl="1" w:tplc="F2728B3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6E0132D"/>
    <w:multiLevelType w:val="hybridMultilevel"/>
    <w:tmpl w:val="8438E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7BD2B8A"/>
    <w:multiLevelType w:val="multilevel"/>
    <w:tmpl w:val="34527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9A610A8"/>
    <w:multiLevelType w:val="hybridMultilevel"/>
    <w:tmpl w:val="3F2ABDD8"/>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B5240C"/>
    <w:multiLevelType w:val="multilevel"/>
    <w:tmpl w:val="5894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B2E3115"/>
    <w:multiLevelType w:val="multilevel"/>
    <w:tmpl w:val="444A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FF3429E"/>
    <w:multiLevelType w:val="multilevel"/>
    <w:tmpl w:val="B0F42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09166BB"/>
    <w:multiLevelType w:val="multilevel"/>
    <w:tmpl w:val="CECAB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53E4F45"/>
    <w:multiLevelType w:val="multilevel"/>
    <w:tmpl w:val="9ECE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91A514C"/>
    <w:multiLevelType w:val="multilevel"/>
    <w:tmpl w:val="2332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95942DC"/>
    <w:multiLevelType w:val="multilevel"/>
    <w:tmpl w:val="5E14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AD82F43"/>
    <w:multiLevelType w:val="multilevel"/>
    <w:tmpl w:val="B872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F072DCC"/>
    <w:multiLevelType w:val="multilevel"/>
    <w:tmpl w:val="4D84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F8B08FB"/>
    <w:multiLevelType w:val="multilevel"/>
    <w:tmpl w:val="7E5A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1260B07"/>
    <w:multiLevelType w:val="hybridMultilevel"/>
    <w:tmpl w:val="99A849BE"/>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1884043"/>
    <w:multiLevelType w:val="hybridMultilevel"/>
    <w:tmpl w:val="2BE09D4C"/>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6FB44B4"/>
    <w:multiLevelType w:val="multilevel"/>
    <w:tmpl w:val="00D6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BF12A17"/>
    <w:multiLevelType w:val="multilevel"/>
    <w:tmpl w:val="C95C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E031A1F"/>
    <w:multiLevelType w:val="multilevel"/>
    <w:tmpl w:val="9318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F8A2664"/>
    <w:multiLevelType w:val="multilevel"/>
    <w:tmpl w:val="E9E4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FF9478B"/>
    <w:multiLevelType w:val="multilevel"/>
    <w:tmpl w:val="E1EE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2287308">
    <w:abstractNumId w:val="54"/>
  </w:num>
  <w:num w:numId="2" w16cid:durableId="20864137">
    <w:abstractNumId w:val="51"/>
  </w:num>
  <w:num w:numId="3" w16cid:durableId="1756126013">
    <w:abstractNumId w:val="22"/>
  </w:num>
  <w:num w:numId="4" w16cid:durableId="398985073">
    <w:abstractNumId w:val="8"/>
  </w:num>
  <w:num w:numId="5" w16cid:durableId="820656129">
    <w:abstractNumId w:val="27"/>
  </w:num>
  <w:num w:numId="6" w16cid:durableId="1921870057">
    <w:abstractNumId w:val="21"/>
  </w:num>
  <w:num w:numId="7" w16cid:durableId="13769762">
    <w:abstractNumId w:val="5"/>
  </w:num>
  <w:num w:numId="8" w16cid:durableId="225184125">
    <w:abstractNumId w:val="60"/>
  </w:num>
  <w:num w:numId="9" w16cid:durableId="231700631">
    <w:abstractNumId w:val="31"/>
  </w:num>
  <w:num w:numId="10" w16cid:durableId="1017805978">
    <w:abstractNumId w:val="10"/>
  </w:num>
  <w:num w:numId="11" w16cid:durableId="2039238204">
    <w:abstractNumId w:val="1"/>
  </w:num>
  <w:num w:numId="12" w16cid:durableId="1443914293">
    <w:abstractNumId w:val="4"/>
  </w:num>
  <w:num w:numId="13" w16cid:durableId="339234795">
    <w:abstractNumId w:val="41"/>
  </w:num>
  <w:num w:numId="14" w16cid:durableId="1805007118">
    <w:abstractNumId w:val="29"/>
  </w:num>
  <w:num w:numId="15" w16cid:durableId="236281417">
    <w:abstractNumId w:val="3"/>
  </w:num>
  <w:num w:numId="16" w16cid:durableId="1364555269">
    <w:abstractNumId w:val="56"/>
  </w:num>
  <w:num w:numId="17" w16cid:durableId="805388311">
    <w:abstractNumId w:val="28"/>
  </w:num>
  <w:num w:numId="18" w16cid:durableId="359742843">
    <w:abstractNumId w:val="55"/>
  </w:num>
  <w:num w:numId="19" w16cid:durableId="1649702849">
    <w:abstractNumId w:val="42"/>
  </w:num>
  <w:num w:numId="20" w16cid:durableId="2078086628">
    <w:abstractNumId w:val="63"/>
  </w:num>
  <w:num w:numId="21" w16cid:durableId="1959294060">
    <w:abstractNumId w:val="61"/>
  </w:num>
  <w:num w:numId="22" w16cid:durableId="292560351">
    <w:abstractNumId w:val="25"/>
  </w:num>
  <w:num w:numId="23" w16cid:durableId="972253568">
    <w:abstractNumId w:val="23"/>
  </w:num>
  <w:num w:numId="24" w16cid:durableId="612513317">
    <w:abstractNumId w:val="12"/>
  </w:num>
  <w:num w:numId="25" w16cid:durableId="424885327">
    <w:abstractNumId w:val="53"/>
  </w:num>
  <w:num w:numId="26" w16cid:durableId="1545024141">
    <w:abstractNumId w:val="57"/>
  </w:num>
  <w:num w:numId="27" w16cid:durableId="1999843821">
    <w:abstractNumId w:val="9"/>
  </w:num>
  <w:num w:numId="28" w16cid:durableId="1305161429">
    <w:abstractNumId w:val="17"/>
  </w:num>
  <w:num w:numId="29" w16cid:durableId="453909387">
    <w:abstractNumId w:val="49"/>
  </w:num>
  <w:num w:numId="30" w16cid:durableId="777409469">
    <w:abstractNumId w:val="52"/>
  </w:num>
  <w:num w:numId="31" w16cid:durableId="1649363661">
    <w:abstractNumId w:val="35"/>
  </w:num>
  <w:num w:numId="32" w16cid:durableId="1563099505">
    <w:abstractNumId w:val="46"/>
  </w:num>
  <w:num w:numId="33" w16cid:durableId="188569450">
    <w:abstractNumId w:val="45"/>
  </w:num>
  <w:num w:numId="34" w16cid:durableId="454565285">
    <w:abstractNumId w:val="26"/>
  </w:num>
  <w:num w:numId="35" w16cid:durableId="725836404">
    <w:abstractNumId w:val="62"/>
  </w:num>
  <w:num w:numId="36" w16cid:durableId="1280993169">
    <w:abstractNumId w:val="48"/>
  </w:num>
  <w:num w:numId="37" w16cid:durableId="2007589372">
    <w:abstractNumId w:val="0"/>
  </w:num>
  <w:num w:numId="38" w16cid:durableId="2010794779">
    <w:abstractNumId w:val="36"/>
  </w:num>
  <w:num w:numId="39" w16cid:durableId="360864112">
    <w:abstractNumId w:val="15"/>
  </w:num>
  <w:num w:numId="40" w16cid:durableId="1174538234">
    <w:abstractNumId w:val="50"/>
  </w:num>
  <w:num w:numId="41" w16cid:durableId="1161963999">
    <w:abstractNumId w:val="20"/>
  </w:num>
  <w:num w:numId="42" w16cid:durableId="228200873">
    <w:abstractNumId w:val="64"/>
  </w:num>
  <w:num w:numId="43" w16cid:durableId="467741897">
    <w:abstractNumId w:val="33"/>
  </w:num>
  <w:num w:numId="44" w16cid:durableId="383871981">
    <w:abstractNumId w:val="37"/>
  </w:num>
  <w:num w:numId="45" w16cid:durableId="1169369579">
    <w:abstractNumId w:val="19"/>
  </w:num>
  <w:num w:numId="46" w16cid:durableId="1306546640">
    <w:abstractNumId w:val="44"/>
  </w:num>
  <w:num w:numId="47" w16cid:durableId="825511262">
    <w:abstractNumId w:val="39"/>
  </w:num>
  <w:num w:numId="48" w16cid:durableId="781194703">
    <w:abstractNumId w:val="2"/>
  </w:num>
  <w:num w:numId="49" w16cid:durableId="962031776">
    <w:abstractNumId w:val="58"/>
  </w:num>
  <w:num w:numId="50" w16cid:durableId="894315110">
    <w:abstractNumId w:val="40"/>
  </w:num>
  <w:num w:numId="51" w16cid:durableId="1611474411">
    <w:abstractNumId w:val="43"/>
  </w:num>
  <w:num w:numId="52" w16cid:durableId="233780596">
    <w:abstractNumId w:val="59"/>
  </w:num>
  <w:num w:numId="53" w16cid:durableId="1278949753">
    <w:abstractNumId w:val="6"/>
  </w:num>
  <w:num w:numId="54" w16cid:durableId="438380990">
    <w:abstractNumId w:val="13"/>
  </w:num>
  <w:num w:numId="55" w16cid:durableId="335306241">
    <w:abstractNumId w:val="7"/>
  </w:num>
  <w:num w:numId="56" w16cid:durableId="1932229574">
    <w:abstractNumId w:val="32"/>
  </w:num>
  <w:num w:numId="57" w16cid:durableId="98137001">
    <w:abstractNumId w:val="47"/>
  </w:num>
  <w:num w:numId="58" w16cid:durableId="548421083">
    <w:abstractNumId w:val="34"/>
  </w:num>
  <w:num w:numId="59" w16cid:durableId="481502307">
    <w:abstractNumId w:val="38"/>
  </w:num>
  <w:num w:numId="60" w16cid:durableId="843663712">
    <w:abstractNumId w:val="14"/>
  </w:num>
  <w:num w:numId="61" w16cid:durableId="1177308158">
    <w:abstractNumId w:val="16"/>
  </w:num>
  <w:num w:numId="62" w16cid:durableId="620459934">
    <w:abstractNumId w:val="11"/>
  </w:num>
  <w:num w:numId="63" w16cid:durableId="372048287">
    <w:abstractNumId w:val="24"/>
  </w:num>
  <w:num w:numId="64" w16cid:durableId="2022931492">
    <w:abstractNumId w:val="30"/>
  </w:num>
  <w:num w:numId="65" w16cid:durableId="3136862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CC1"/>
    <w:rsid w:val="000162C3"/>
    <w:rsid w:val="00097CC1"/>
    <w:rsid w:val="000D3E13"/>
    <w:rsid w:val="000D6B26"/>
    <w:rsid w:val="001D7C62"/>
    <w:rsid w:val="00205C99"/>
    <w:rsid w:val="002652BF"/>
    <w:rsid w:val="003A4BE3"/>
    <w:rsid w:val="00403C32"/>
    <w:rsid w:val="00430089"/>
    <w:rsid w:val="005048E5"/>
    <w:rsid w:val="006336CF"/>
    <w:rsid w:val="006449EB"/>
    <w:rsid w:val="00661AF9"/>
    <w:rsid w:val="006D11BF"/>
    <w:rsid w:val="00713D09"/>
    <w:rsid w:val="007B4E40"/>
    <w:rsid w:val="007C0C7E"/>
    <w:rsid w:val="007C6D08"/>
    <w:rsid w:val="00835A5C"/>
    <w:rsid w:val="009066D1"/>
    <w:rsid w:val="009F56AA"/>
    <w:rsid w:val="00A23191"/>
    <w:rsid w:val="00A23D6C"/>
    <w:rsid w:val="00A40700"/>
    <w:rsid w:val="00AF02F6"/>
    <w:rsid w:val="00B1450C"/>
    <w:rsid w:val="00B63C17"/>
    <w:rsid w:val="00BD0A56"/>
    <w:rsid w:val="00C741C2"/>
    <w:rsid w:val="00D75F35"/>
    <w:rsid w:val="00E04570"/>
    <w:rsid w:val="00E15CF3"/>
    <w:rsid w:val="00E63DC5"/>
    <w:rsid w:val="00F03FB6"/>
    <w:rsid w:val="00F76F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D7C0D"/>
  <w15:chartTrackingRefBased/>
  <w15:docId w15:val="{60E76328-600C-4C1F-A925-94CB2A9CF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CC1"/>
  </w:style>
  <w:style w:type="paragraph" w:styleId="Heading1">
    <w:name w:val="heading 1"/>
    <w:basedOn w:val="Normal"/>
    <w:next w:val="Normal"/>
    <w:link w:val="Heading1Char"/>
    <w:uiPriority w:val="9"/>
    <w:qFormat/>
    <w:rsid w:val="00097C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7C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7C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C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C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C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C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C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C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C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7C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C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C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C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C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C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C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CC1"/>
    <w:rPr>
      <w:rFonts w:eastAsiaTheme="majorEastAsia" w:cstheme="majorBidi"/>
      <w:color w:val="272727" w:themeColor="text1" w:themeTint="D8"/>
    </w:rPr>
  </w:style>
  <w:style w:type="paragraph" w:styleId="Title">
    <w:name w:val="Title"/>
    <w:basedOn w:val="Normal"/>
    <w:next w:val="Normal"/>
    <w:link w:val="TitleChar"/>
    <w:uiPriority w:val="10"/>
    <w:qFormat/>
    <w:rsid w:val="00097C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C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C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C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CC1"/>
    <w:pPr>
      <w:spacing w:before="160"/>
      <w:jc w:val="center"/>
    </w:pPr>
    <w:rPr>
      <w:i/>
      <w:iCs/>
      <w:color w:val="404040" w:themeColor="text1" w:themeTint="BF"/>
    </w:rPr>
  </w:style>
  <w:style w:type="character" w:customStyle="1" w:styleId="QuoteChar">
    <w:name w:val="Quote Char"/>
    <w:basedOn w:val="DefaultParagraphFont"/>
    <w:link w:val="Quote"/>
    <w:uiPriority w:val="29"/>
    <w:rsid w:val="00097CC1"/>
    <w:rPr>
      <w:i/>
      <w:iCs/>
      <w:color w:val="404040" w:themeColor="text1" w:themeTint="BF"/>
    </w:rPr>
  </w:style>
  <w:style w:type="paragraph" w:styleId="ListParagraph">
    <w:name w:val="List Paragraph"/>
    <w:basedOn w:val="Normal"/>
    <w:uiPriority w:val="34"/>
    <w:qFormat/>
    <w:rsid w:val="00097CC1"/>
    <w:pPr>
      <w:ind w:left="720"/>
      <w:contextualSpacing/>
    </w:pPr>
  </w:style>
  <w:style w:type="character" w:styleId="IntenseEmphasis">
    <w:name w:val="Intense Emphasis"/>
    <w:basedOn w:val="DefaultParagraphFont"/>
    <w:uiPriority w:val="21"/>
    <w:qFormat/>
    <w:rsid w:val="00097CC1"/>
    <w:rPr>
      <w:i/>
      <w:iCs/>
      <w:color w:val="0F4761" w:themeColor="accent1" w:themeShade="BF"/>
    </w:rPr>
  </w:style>
  <w:style w:type="paragraph" w:styleId="IntenseQuote">
    <w:name w:val="Intense Quote"/>
    <w:basedOn w:val="Normal"/>
    <w:next w:val="Normal"/>
    <w:link w:val="IntenseQuoteChar"/>
    <w:uiPriority w:val="30"/>
    <w:qFormat/>
    <w:rsid w:val="00097C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CC1"/>
    <w:rPr>
      <w:i/>
      <w:iCs/>
      <w:color w:val="0F4761" w:themeColor="accent1" w:themeShade="BF"/>
    </w:rPr>
  </w:style>
  <w:style w:type="character" w:styleId="IntenseReference">
    <w:name w:val="Intense Reference"/>
    <w:basedOn w:val="DefaultParagraphFont"/>
    <w:uiPriority w:val="32"/>
    <w:qFormat/>
    <w:rsid w:val="00097CC1"/>
    <w:rPr>
      <w:b/>
      <w:bCs/>
      <w:smallCaps/>
      <w:color w:val="0F4761" w:themeColor="accent1" w:themeShade="BF"/>
      <w:spacing w:val="5"/>
    </w:rPr>
  </w:style>
  <w:style w:type="paragraph" w:styleId="Header">
    <w:name w:val="header"/>
    <w:basedOn w:val="Normal"/>
    <w:link w:val="HeaderChar"/>
    <w:uiPriority w:val="99"/>
    <w:unhideWhenUsed/>
    <w:rsid w:val="00097C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CC1"/>
  </w:style>
  <w:style w:type="paragraph" w:styleId="Footer">
    <w:name w:val="footer"/>
    <w:basedOn w:val="Normal"/>
    <w:link w:val="FooterChar"/>
    <w:uiPriority w:val="99"/>
    <w:unhideWhenUsed/>
    <w:rsid w:val="00097C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CC1"/>
  </w:style>
  <w:style w:type="character" w:styleId="Hyperlink">
    <w:name w:val="Hyperlink"/>
    <w:basedOn w:val="DefaultParagraphFont"/>
    <w:uiPriority w:val="99"/>
    <w:unhideWhenUsed/>
    <w:rsid w:val="00F03FB6"/>
    <w:rPr>
      <w:color w:val="467886" w:themeColor="hyperlink"/>
      <w:u w:val="single"/>
    </w:rPr>
  </w:style>
  <w:style w:type="character" w:styleId="UnresolvedMention">
    <w:name w:val="Unresolved Mention"/>
    <w:basedOn w:val="DefaultParagraphFont"/>
    <w:uiPriority w:val="99"/>
    <w:semiHidden/>
    <w:unhideWhenUsed/>
    <w:rsid w:val="00F03FB6"/>
    <w:rPr>
      <w:color w:val="605E5C"/>
      <w:shd w:val="clear" w:color="auto" w:fill="E1DFDD"/>
    </w:rPr>
  </w:style>
  <w:style w:type="table" w:styleId="TableGrid">
    <w:name w:val="Table Grid"/>
    <w:basedOn w:val="TableNormal"/>
    <w:uiPriority w:val="39"/>
    <w:rsid w:val="00A23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0457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611387">
      <w:bodyDiv w:val="1"/>
      <w:marLeft w:val="0"/>
      <w:marRight w:val="0"/>
      <w:marTop w:val="0"/>
      <w:marBottom w:val="0"/>
      <w:divBdr>
        <w:top w:val="none" w:sz="0" w:space="0" w:color="auto"/>
        <w:left w:val="none" w:sz="0" w:space="0" w:color="auto"/>
        <w:bottom w:val="none" w:sz="0" w:space="0" w:color="auto"/>
        <w:right w:val="none" w:sz="0" w:space="0" w:color="auto"/>
      </w:divBdr>
    </w:div>
    <w:div w:id="402264471">
      <w:bodyDiv w:val="1"/>
      <w:marLeft w:val="0"/>
      <w:marRight w:val="0"/>
      <w:marTop w:val="0"/>
      <w:marBottom w:val="0"/>
      <w:divBdr>
        <w:top w:val="none" w:sz="0" w:space="0" w:color="auto"/>
        <w:left w:val="none" w:sz="0" w:space="0" w:color="auto"/>
        <w:bottom w:val="none" w:sz="0" w:space="0" w:color="auto"/>
        <w:right w:val="none" w:sz="0" w:space="0" w:color="auto"/>
      </w:divBdr>
    </w:div>
    <w:div w:id="840657862">
      <w:bodyDiv w:val="1"/>
      <w:marLeft w:val="0"/>
      <w:marRight w:val="0"/>
      <w:marTop w:val="0"/>
      <w:marBottom w:val="0"/>
      <w:divBdr>
        <w:top w:val="none" w:sz="0" w:space="0" w:color="auto"/>
        <w:left w:val="none" w:sz="0" w:space="0" w:color="auto"/>
        <w:bottom w:val="none" w:sz="0" w:space="0" w:color="auto"/>
        <w:right w:val="none" w:sz="0" w:space="0" w:color="auto"/>
      </w:divBdr>
    </w:div>
    <w:div w:id="872420892">
      <w:bodyDiv w:val="1"/>
      <w:marLeft w:val="0"/>
      <w:marRight w:val="0"/>
      <w:marTop w:val="0"/>
      <w:marBottom w:val="0"/>
      <w:divBdr>
        <w:top w:val="none" w:sz="0" w:space="0" w:color="auto"/>
        <w:left w:val="none" w:sz="0" w:space="0" w:color="auto"/>
        <w:bottom w:val="none" w:sz="0" w:space="0" w:color="auto"/>
        <w:right w:val="none" w:sz="0" w:space="0" w:color="auto"/>
      </w:divBdr>
    </w:div>
    <w:div w:id="880439875">
      <w:bodyDiv w:val="1"/>
      <w:marLeft w:val="0"/>
      <w:marRight w:val="0"/>
      <w:marTop w:val="0"/>
      <w:marBottom w:val="0"/>
      <w:divBdr>
        <w:top w:val="none" w:sz="0" w:space="0" w:color="auto"/>
        <w:left w:val="none" w:sz="0" w:space="0" w:color="auto"/>
        <w:bottom w:val="none" w:sz="0" w:space="0" w:color="auto"/>
        <w:right w:val="none" w:sz="0" w:space="0" w:color="auto"/>
      </w:divBdr>
    </w:div>
    <w:div w:id="988483897">
      <w:bodyDiv w:val="1"/>
      <w:marLeft w:val="0"/>
      <w:marRight w:val="0"/>
      <w:marTop w:val="0"/>
      <w:marBottom w:val="0"/>
      <w:divBdr>
        <w:top w:val="none" w:sz="0" w:space="0" w:color="auto"/>
        <w:left w:val="none" w:sz="0" w:space="0" w:color="auto"/>
        <w:bottom w:val="none" w:sz="0" w:space="0" w:color="auto"/>
        <w:right w:val="none" w:sz="0" w:space="0" w:color="auto"/>
      </w:divBdr>
    </w:div>
    <w:div w:id="1055088055">
      <w:bodyDiv w:val="1"/>
      <w:marLeft w:val="0"/>
      <w:marRight w:val="0"/>
      <w:marTop w:val="0"/>
      <w:marBottom w:val="0"/>
      <w:divBdr>
        <w:top w:val="none" w:sz="0" w:space="0" w:color="auto"/>
        <w:left w:val="none" w:sz="0" w:space="0" w:color="auto"/>
        <w:bottom w:val="none" w:sz="0" w:space="0" w:color="auto"/>
        <w:right w:val="none" w:sz="0" w:space="0" w:color="auto"/>
      </w:divBdr>
    </w:div>
    <w:div w:id="1230505367">
      <w:bodyDiv w:val="1"/>
      <w:marLeft w:val="0"/>
      <w:marRight w:val="0"/>
      <w:marTop w:val="0"/>
      <w:marBottom w:val="0"/>
      <w:divBdr>
        <w:top w:val="none" w:sz="0" w:space="0" w:color="auto"/>
        <w:left w:val="none" w:sz="0" w:space="0" w:color="auto"/>
        <w:bottom w:val="none" w:sz="0" w:space="0" w:color="auto"/>
        <w:right w:val="none" w:sz="0" w:space="0" w:color="auto"/>
      </w:divBdr>
    </w:div>
    <w:div w:id="1469783399">
      <w:bodyDiv w:val="1"/>
      <w:marLeft w:val="0"/>
      <w:marRight w:val="0"/>
      <w:marTop w:val="0"/>
      <w:marBottom w:val="0"/>
      <w:divBdr>
        <w:top w:val="none" w:sz="0" w:space="0" w:color="auto"/>
        <w:left w:val="none" w:sz="0" w:space="0" w:color="auto"/>
        <w:bottom w:val="none" w:sz="0" w:space="0" w:color="auto"/>
        <w:right w:val="none" w:sz="0" w:space="0" w:color="auto"/>
      </w:divBdr>
    </w:div>
    <w:div w:id="1600678751">
      <w:bodyDiv w:val="1"/>
      <w:marLeft w:val="0"/>
      <w:marRight w:val="0"/>
      <w:marTop w:val="0"/>
      <w:marBottom w:val="0"/>
      <w:divBdr>
        <w:top w:val="none" w:sz="0" w:space="0" w:color="auto"/>
        <w:left w:val="none" w:sz="0" w:space="0" w:color="auto"/>
        <w:bottom w:val="none" w:sz="0" w:space="0" w:color="auto"/>
        <w:right w:val="none" w:sz="0" w:space="0" w:color="auto"/>
      </w:divBdr>
    </w:div>
    <w:div w:id="1744837834">
      <w:bodyDiv w:val="1"/>
      <w:marLeft w:val="0"/>
      <w:marRight w:val="0"/>
      <w:marTop w:val="0"/>
      <w:marBottom w:val="0"/>
      <w:divBdr>
        <w:top w:val="none" w:sz="0" w:space="0" w:color="auto"/>
        <w:left w:val="none" w:sz="0" w:space="0" w:color="auto"/>
        <w:bottom w:val="none" w:sz="0" w:space="0" w:color="auto"/>
        <w:right w:val="none" w:sz="0" w:space="0" w:color="auto"/>
      </w:divBdr>
    </w:div>
    <w:div w:id="1893881003">
      <w:bodyDiv w:val="1"/>
      <w:marLeft w:val="0"/>
      <w:marRight w:val="0"/>
      <w:marTop w:val="0"/>
      <w:marBottom w:val="0"/>
      <w:divBdr>
        <w:top w:val="none" w:sz="0" w:space="0" w:color="auto"/>
        <w:left w:val="none" w:sz="0" w:space="0" w:color="auto"/>
        <w:bottom w:val="none" w:sz="0" w:space="0" w:color="auto"/>
        <w:right w:val="none" w:sz="0" w:space="0" w:color="auto"/>
      </w:divBdr>
    </w:div>
    <w:div w:id="2006057199">
      <w:bodyDiv w:val="1"/>
      <w:marLeft w:val="0"/>
      <w:marRight w:val="0"/>
      <w:marTop w:val="0"/>
      <w:marBottom w:val="0"/>
      <w:divBdr>
        <w:top w:val="none" w:sz="0" w:space="0" w:color="auto"/>
        <w:left w:val="none" w:sz="0" w:space="0" w:color="auto"/>
        <w:bottom w:val="none" w:sz="0" w:space="0" w:color="auto"/>
        <w:right w:val="none" w:sz="0" w:space="0" w:color="auto"/>
      </w:divBdr>
    </w:div>
    <w:div w:id="2007127336">
      <w:bodyDiv w:val="1"/>
      <w:marLeft w:val="0"/>
      <w:marRight w:val="0"/>
      <w:marTop w:val="0"/>
      <w:marBottom w:val="0"/>
      <w:divBdr>
        <w:top w:val="none" w:sz="0" w:space="0" w:color="auto"/>
        <w:left w:val="none" w:sz="0" w:space="0" w:color="auto"/>
        <w:bottom w:val="none" w:sz="0" w:space="0" w:color="auto"/>
        <w:right w:val="none" w:sz="0" w:space="0" w:color="auto"/>
      </w:divBdr>
    </w:div>
    <w:div w:id="2047481936">
      <w:bodyDiv w:val="1"/>
      <w:marLeft w:val="0"/>
      <w:marRight w:val="0"/>
      <w:marTop w:val="0"/>
      <w:marBottom w:val="0"/>
      <w:divBdr>
        <w:top w:val="none" w:sz="0" w:space="0" w:color="auto"/>
        <w:left w:val="none" w:sz="0" w:space="0" w:color="auto"/>
        <w:bottom w:val="none" w:sz="0" w:space="0" w:color="auto"/>
        <w:right w:val="none" w:sz="0" w:space="0" w:color="auto"/>
      </w:divBdr>
    </w:div>
    <w:div w:id="214704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sfootball.org/playing-by-the-rules/fa-regulations/" TargetMode="External"/><Relationship Id="rId13" Type="http://schemas.openxmlformats.org/officeDocument/2006/relationships/hyperlink" Target="https://mertonssp.org.uk/contac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mertonss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com/MertonS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fo@mertonssp.org.uk" TargetMode="External"/><Relationship Id="rId4" Type="http://schemas.openxmlformats.org/officeDocument/2006/relationships/settings" Target="settings.xml"/><Relationship Id="rId9" Type="http://schemas.openxmlformats.org/officeDocument/2006/relationships/hyperlink" Target="https://mertonssp.org.uk/refspect/" TargetMode="External"/><Relationship Id="rId14" Type="http://schemas.openxmlformats.org/officeDocument/2006/relationships/hyperlink" Target="https://mertonssp.org.uk/comments-compliments-and-complaints/"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99419-B1E3-4EC2-996B-6575F4E4C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1996</Words>
  <Characters>11381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Harris Federation</Company>
  <LinksUpToDate>false</LinksUpToDate>
  <CharactersWithSpaces>13351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Osborne (HAMD)</dc:creator>
  <cp:keywords/>
  <dc:description/>
  <cp:lastModifiedBy>Nicholas Osborne (HAMD)</cp:lastModifiedBy>
  <cp:revision>7</cp:revision>
  <cp:lastPrinted>2025-08-27T09:39:00Z</cp:lastPrinted>
  <dcterms:created xsi:type="dcterms:W3CDTF">2025-09-04T08:56:00Z</dcterms:created>
  <dcterms:modified xsi:type="dcterms:W3CDTF">2025-09-04T10:34:00Z</dcterms:modified>
</cp:coreProperties>
</file>