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49"/>
        <w:gridCol w:w="3209"/>
      </w:tblGrid>
      <w:tr w:rsidR="006449EB" w:rsidRPr="006449EB" w14:paraId="6EF68768" w14:textId="77777777" w:rsidTr="00C741C2">
        <w:tc>
          <w:tcPr>
            <w:tcW w:w="5949" w:type="dxa"/>
          </w:tcPr>
          <w:p w14:paraId="2191DC29" w14:textId="45028E52" w:rsidR="00A23191" w:rsidRPr="006449EB" w:rsidRDefault="0042436D" w:rsidP="00F03FB6">
            <w:pPr>
              <w:rPr>
                <w:rFonts w:ascii="Calibri" w:hAnsi="Calibri" w:cs="Calibri"/>
                <w:b/>
                <w:bCs/>
                <w:color w:val="7030A0"/>
                <w:sz w:val="32"/>
                <w:szCs w:val="32"/>
              </w:rPr>
            </w:pPr>
            <w:r>
              <w:rPr>
                <w:rFonts w:ascii="Calibri" w:hAnsi="Calibri" w:cs="Calibri"/>
                <w:b/>
                <w:bCs/>
                <w:color w:val="7030A0"/>
                <w:sz w:val="32"/>
                <w:szCs w:val="32"/>
              </w:rPr>
              <w:t xml:space="preserve">Open Dodgeball </w:t>
            </w:r>
            <w:r w:rsidR="001A02C3">
              <w:rPr>
                <w:rFonts w:ascii="Calibri" w:hAnsi="Calibri" w:cs="Calibri"/>
                <w:b/>
                <w:bCs/>
                <w:color w:val="7030A0"/>
                <w:sz w:val="32"/>
                <w:szCs w:val="32"/>
              </w:rPr>
              <w:t>Festival</w:t>
            </w:r>
            <w:r w:rsidR="00D61DB4">
              <w:rPr>
                <w:rFonts w:ascii="Calibri" w:hAnsi="Calibri" w:cs="Calibri"/>
                <w:b/>
                <w:bCs/>
                <w:color w:val="7030A0"/>
                <w:sz w:val="32"/>
                <w:szCs w:val="32"/>
              </w:rPr>
              <w:t xml:space="preserve"> KS2</w:t>
            </w:r>
          </w:p>
          <w:p w14:paraId="2C7A7CEC" w14:textId="3B35E678" w:rsidR="00A23191" w:rsidRPr="006449EB" w:rsidRDefault="0042436D" w:rsidP="00F03FB6">
            <w:pPr>
              <w:rPr>
                <w:rFonts w:ascii="Calibri" w:hAnsi="Calibri" w:cs="Calibri"/>
                <w:color w:val="7030A0"/>
                <w:sz w:val="32"/>
                <w:szCs w:val="32"/>
              </w:rPr>
            </w:pPr>
            <w:r>
              <w:rPr>
                <w:rFonts w:ascii="Calibri" w:hAnsi="Calibri" w:cs="Calibri"/>
                <w:color w:val="7030A0"/>
                <w:sz w:val="32"/>
                <w:szCs w:val="32"/>
              </w:rPr>
              <w:t>Friday 24</w:t>
            </w:r>
            <w:r w:rsidRPr="0042436D">
              <w:rPr>
                <w:rFonts w:ascii="Calibri" w:hAnsi="Calibri" w:cs="Calibri"/>
                <w:color w:val="7030A0"/>
                <w:sz w:val="32"/>
                <w:szCs w:val="32"/>
                <w:vertAlign w:val="superscript"/>
              </w:rPr>
              <w:t>th</w:t>
            </w:r>
            <w:r>
              <w:rPr>
                <w:rFonts w:ascii="Calibri" w:hAnsi="Calibri" w:cs="Calibri"/>
                <w:color w:val="7030A0"/>
                <w:sz w:val="32"/>
                <w:szCs w:val="32"/>
              </w:rPr>
              <w:t xml:space="preserve"> October </w:t>
            </w:r>
            <w:r w:rsidR="00A23191" w:rsidRPr="006449EB">
              <w:rPr>
                <w:rFonts w:ascii="Calibri" w:hAnsi="Calibri" w:cs="Calibri"/>
                <w:color w:val="7030A0"/>
                <w:sz w:val="32"/>
                <w:szCs w:val="32"/>
              </w:rPr>
              <w:t>2025</w:t>
            </w:r>
          </w:p>
          <w:p w14:paraId="37C4D79F" w14:textId="61421524" w:rsidR="00A23191" w:rsidRPr="006449EB" w:rsidRDefault="00936AAA" w:rsidP="00F03FB6">
            <w:pPr>
              <w:rPr>
                <w:rFonts w:ascii="Calibri" w:hAnsi="Calibri" w:cs="Calibri"/>
                <w:b/>
                <w:bCs/>
                <w:color w:val="7030A0"/>
              </w:rPr>
            </w:pPr>
            <w:r>
              <w:rPr>
                <w:rFonts w:ascii="Calibri" w:hAnsi="Calibri" w:cs="Calibri"/>
                <w:color w:val="7030A0"/>
                <w:sz w:val="32"/>
                <w:szCs w:val="32"/>
              </w:rPr>
              <w:t>12:30</w:t>
            </w:r>
            <w:r w:rsidR="00A23191" w:rsidRPr="006449EB">
              <w:rPr>
                <w:rFonts w:ascii="Calibri" w:hAnsi="Calibri" w:cs="Calibri"/>
                <w:color w:val="7030A0"/>
                <w:sz w:val="32"/>
                <w:szCs w:val="32"/>
              </w:rPr>
              <w:t xml:space="preserve"> – 14:</w:t>
            </w:r>
            <w:r w:rsidR="0042436D">
              <w:rPr>
                <w:rFonts w:ascii="Calibri" w:hAnsi="Calibri" w:cs="Calibri"/>
                <w:color w:val="7030A0"/>
                <w:sz w:val="32"/>
                <w:szCs w:val="32"/>
              </w:rPr>
              <w:t>3</w:t>
            </w:r>
            <w:r w:rsidR="00A23191" w:rsidRPr="006449EB">
              <w:rPr>
                <w:rFonts w:ascii="Calibri" w:hAnsi="Calibri" w:cs="Calibri"/>
                <w:color w:val="7030A0"/>
                <w:sz w:val="32"/>
                <w:szCs w:val="32"/>
              </w:rPr>
              <w:t>0</w:t>
            </w:r>
          </w:p>
        </w:tc>
        <w:tc>
          <w:tcPr>
            <w:tcW w:w="3209" w:type="dxa"/>
          </w:tcPr>
          <w:p w14:paraId="07CAD432" w14:textId="77777777" w:rsidR="001A02C3" w:rsidRPr="0042436D" w:rsidRDefault="0042436D" w:rsidP="00F03FB6">
            <w:pPr>
              <w:rPr>
                <w:rFonts w:ascii="Calibri" w:hAnsi="Calibri" w:cs="Calibri"/>
                <w:b/>
                <w:bCs/>
                <w:color w:val="7030A0"/>
              </w:rPr>
            </w:pPr>
            <w:r w:rsidRPr="0042436D">
              <w:rPr>
                <w:rFonts w:ascii="Calibri" w:hAnsi="Calibri" w:cs="Calibri"/>
                <w:b/>
                <w:bCs/>
                <w:color w:val="7030A0"/>
              </w:rPr>
              <w:t>AELTC Community Tennis Centre</w:t>
            </w:r>
          </w:p>
          <w:p w14:paraId="69AF3CBA" w14:textId="1F276102" w:rsidR="0042436D" w:rsidRPr="0042436D" w:rsidRDefault="0042436D" w:rsidP="00F03FB6">
            <w:pPr>
              <w:rPr>
                <w:rFonts w:ascii="Calibri" w:hAnsi="Calibri" w:cs="Calibri"/>
                <w:color w:val="7030A0"/>
              </w:rPr>
            </w:pPr>
            <w:r w:rsidRPr="0042436D">
              <w:rPr>
                <w:rFonts w:ascii="Calibri" w:hAnsi="Calibri" w:cs="Calibri"/>
                <w:color w:val="7030A0"/>
              </w:rPr>
              <w:t>170 Grand Dr</w:t>
            </w:r>
            <w:r w:rsidRPr="0042436D">
              <w:rPr>
                <w:rFonts w:ascii="Calibri" w:hAnsi="Calibri" w:cs="Calibri"/>
                <w:color w:val="7030A0"/>
              </w:rPr>
              <w:t>ive</w:t>
            </w:r>
          </w:p>
          <w:p w14:paraId="6C21EBF3" w14:textId="77777777" w:rsidR="0042436D" w:rsidRPr="0042436D" w:rsidRDefault="0042436D" w:rsidP="0042436D">
            <w:pPr>
              <w:rPr>
                <w:rFonts w:ascii="Calibri" w:hAnsi="Calibri" w:cs="Calibri"/>
                <w:color w:val="7030A0"/>
              </w:rPr>
            </w:pPr>
            <w:r w:rsidRPr="0042436D">
              <w:rPr>
                <w:rFonts w:ascii="Calibri" w:hAnsi="Calibri" w:cs="Calibri"/>
                <w:color w:val="7030A0"/>
              </w:rPr>
              <w:t>London</w:t>
            </w:r>
          </w:p>
          <w:p w14:paraId="1590CC33" w14:textId="6582F5F0" w:rsidR="0042436D" w:rsidRPr="006449EB" w:rsidRDefault="0042436D" w:rsidP="0042436D">
            <w:pPr>
              <w:rPr>
                <w:rFonts w:ascii="Calibri" w:hAnsi="Calibri" w:cs="Calibri"/>
                <w:color w:val="7030A0"/>
                <w:sz w:val="20"/>
                <w:szCs w:val="20"/>
              </w:rPr>
            </w:pPr>
            <w:r w:rsidRPr="0042436D">
              <w:rPr>
                <w:rFonts w:ascii="Calibri" w:hAnsi="Calibri" w:cs="Calibri"/>
                <w:color w:val="7030A0"/>
              </w:rPr>
              <w:t>SW20 9NB</w:t>
            </w:r>
          </w:p>
        </w:tc>
      </w:tr>
    </w:tbl>
    <w:p w14:paraId="02BC9B44" w14:textId="0E1AB882" w:rsidR="009066D1" w:rsidRDefault="00E01AEC" w:rsidP="00A23191">
      <w:pPr>
        <w:spacing w:after="0" w:line="240" w:lineRule="auto"/>
        <w:jc w:val="both"/>
        <w:rPr>
          <w:rFonts w:ascii="Calibri" w:hAnsi="Calibri" w:cs="Calibri"/>
          <w:b/>
          <w:bCs/>
          <w:color w:val="595959" w:themeColor="text1" w:themeTint="A6"/>
        </w:rPr>
      </w:pPr>
      <w:r>
        <w:rPr>
          <w:rFonts w:ascii="Calibri" w:hAnsi="Calibri" w:cs="Calibri"/>
          <w:noProof/>
          <w:color w:val="595959" w:themeColor="text1" w:themeTint="A6"/>
          <w:sz w:val="20"/>
          <w:szCs w:val="20"/>
        </w:rPr>
        <w:drawing>
          <wp:anchor distT="0" distB="0" distL="114300" distR="114300" simplePos="0" relativeHeight="251659264" behindDoc="0" locked="0" layoutInCell="1" allowOverlap="1" wp14:anchorId="3A6FD850" wp14:editId="024DE2B6">
            <wp:simplePos x="0" y="0"/>
            <wp:positionH relativeFrom="column">
              <wp:posOffset>2508188</wp:posOffset>
            </wp:positionH>
            <wp:positionV relativeFrom="paragraph">
              <wp:posOffset>-745490</wp:posOffset>
            </wp:positionV>
            <wp:extent cx="1114487" cy="742950"/>
            <wp:effectExtent l="0" t="0" r="9525" b="0"/>
            <wp:wrapNone/>
            <wp:docPr id="1309083020" name="Picture 4" descr="A person jumping with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3020" name="Picture 4" descr="A person jumping with a bal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7069" cy="744671"/>
                    </a:xfrm>
                    <a:prstGeom prst="rect">
                      <a:avLst/>
                    </a:prstGeom>
                  </pic:spPr>
                </pic:pic>
              </a:graphicData>
            </a:graphic>
            <wp14:sizeRelH relativeFrom="page">
              <wp14:pctWidth>0</wp14:pctWidth>
            </wp14:sizeRelH>
            <wp14:sizeRelV relativeFrom="page">
              <wp14:pctHeight>0</wp14:pctHeight>
            </wp14:sizeRelV>
          </wp:anchor>
        </w:drawing>
      </w:r>
    </w:p>
    <w:p w14:paraId="336DB31D" w14:textId="1F7CBC16" w:rsidR="00083719" w:rsidRPr="00083719" w:rsidRDefault="00083719" w:rsidP="00C977FC">
      <w:pPr>
        <w:spacing w:after="0" w:line="240" w:lineRule="auto"/>
        <w:jc w:val="both"/>
        <w:rPr>
          <w:rFonts w:ascii="Calibri" w:hAnsi="Calibri" w:cs="Calibri"/>
          <w:b/>
          <w:bCs/>
          <w:color w:val="595959" w:themeColor="text1" w:themeTint="A6"/>
          <w:sz w:val="20"/>
          <w:szCs w:val="20"/>
        </w:rPr>
      </w:pPr>
      <w:r w:rsidRPr="00083719">
        <w:rPr>
          <w:rFonts w:ascii="Calibri" w:hAnsi="Calibri" w:cs="Calibri"/>
          <w:b/>
          <w:bCs/>
          <w:color w:val="595959" w:themeColor="text1" w:themeTint="A6"/>
          <w:sz w:val="20"/>
          <w:szCs w:val="20"/>
        </w:rPr>
        <w:t>Booking</w:t>
      </w:r>
    </w:p>
    <w:p w14:paraId="0A7ED2D2" w14:textId="366D13B0" w:rsidR="00E5165C" w:rsidRDefault="00E5165C" w:rsidP="00C977FC">
      <w:pPr>
        <w:spacing w:after="0" w:line="240" w:lineRule="auto"/>
        <w:jc w:val="both"/>
        <w:rPr>
          <w:rFonts w:ascii="Calibri" w:hAnsi="Calibri" w:cs="Calibri"/>
          <w:color w:val="595959" w:themeColor="text1" w:themeTint="A6"/>
          <w:sz w:val="20"/>
          <w:szCs w:val="20"/>
        </w:rPr>
      </w:pPr>
    </w:p>
    <w:p w14:paraId="45CB6B24" w14:textId="716C90D7" w:rsidR="00E5165C" w:rsidRDefault="00083719" w:rsidP="00C977FC">
      <w:pPr>
        <w:spacing w:after="0" w:line="240" w:lineRule="auto"/>
        <w:jc w:val="both"/>
        <w:rPr>
          <w:rFonts w:ascii="Calibri" w:hAnsi="Calibri" w:cs="Calibri"/>
          <w:color w:val="595959" w:themeColor="text1" w:themeTint="A6"/>
          <w:sz w:val="20"/>
          <w:szCs w:val="20"/>
        </w:rPr>
      </w:pPr>
      <w:r w:rsidRPr="00083719">
        <w:rPr>
          <w:rFonts w:ascii="Calibri" w:hAnsi="Calibri" w:cs="Calibri"/>
          <w:color w:val="595959" w:themeColor="text1" w:themeTint="A6"/>
          <w:sz w:val="20"/>
          <w:szCs w:val="20"/>
        </w:rPr>
        <w:t>Please confirm in the comments box upon sign-up if you aim to bring a</w:t>
      </w:r>
      <w:r w:rsidR="00E5165C">
        <w:rPr>
          <w:rFonts w:ascii="Calibri" w:hAnsi="Calibri" w:cs="Calibri"/>
          <w:color w:val="595959" w:themeColor="text1" w:themeTint="A6"/>
          <w:sz w:val="20"/>
          <w:szCs w:val="20"/>
        </w:rPr>
        <w:t>:</w:t>
      </w:r>
      <w:r w:rsidR="00E01AEC" w:rsidRPr="00E01AEC">
        <w:rPr>
          <w:rFonts w:ascii="Calibri" w:hAnsi="Calibri" w:cs="Calibri"/>
          <w:noProof/>
          <w:color w:val="595959" w:themeColor="text1" w:themeTint="A6"/>
          <w:sz w:val="20"/>
          <w:szCs w:val="20"/>
        </w:rPr>
        <w:t xml:space="preserve"> </w:t>
      </w:r>
    </w:p>
    <w:p w14:paraId="6F5348AE" w14:textId="1B03966E" w:rsidR="00E5165C" w:rsidRPr="00E5165C" w:rsidRDefault="00083719" w:rsidP="00C977FC">
      <w:pPr>
        <w:pStyle w:val="ListParagraph"/>
        <w:numPr>
          <w:ilvl w:val="0"/>
          <w:numId w:val="47"/>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Yr 3/4 team</w:t>
      </w:r>
    </w:p>
    <w:p w14:paraId="3A55334F" w14:textId="73AEA74A" w:rsidR="00E5165C" w:rsidRPr="00E5165C" w:rsidRDefault="00083719" w:rsidP="00C977FC">
      <w:pPr>
        <w:pStyle w:val="ListParagraph"/>
        <w:numPr>
          <w:ilvl w:val="0"/>
          <w:numId w:val="47"/>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Yr 5/6 team</w:t>
      </w:r>
    </w:p>
    <w:p w14:paraId="127D2CB7" w14:textId="0F3262C3" w:rsidR="00083719" w:rsidRPr="00E5165C" w:rsidRDefault="00083719" w:rsidP="00C977FC">
      <w:pPr>
        <w:pStyle w:val="ListParagraph"/>
        <w:numPr>
          <w:ilvl w:val="0"/>
          <w:numId w:val="47"/>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1 of each</w:t>
      </w:r>
      <w:r w:rsidR="00E5165C">
        <w:rPr>
          <w:rFonts w:ascii="Calibri" w:hAnsi="Calibri" w:cs="Calibri"/>
          <w:color w:val="595959" w:themeColor="text1" w:themeTint="A6"/>
          <w:sz w:val="20"/>
          <w:szCs w:val="20"/>
        </w:rPr>
        <w:t xml:space="preserve"> (or more)</w:t>
      </w:r>
    </w:p>
    <w:p w14:paraId="4DAC9687" w14:textId="77777777" w:rsidR="00E5165C" w:rsidRDefault="00E5165C" w:rsidP="00C977FC">
      <w:pPr>
        <w:spacing w:after="0" w:line="240" w:lineRule="auto"/>
        <w:jc w:val="both"/>
        <w:rPr>
          <w:rFonts w:ascii="Calibri" w:hAnsi="Calibri" w:cs="Calibri"/>
          <w:color w:val="595959" w:themeColor="text1" w:themeTint="A6"/>
          <w:sz w:val="20"/>
          <w:szCs w:val="20"/>
        </w:rPr>
      </w:pPr>
    </w:p>
    <w:p w14:paraId="711791D5" w14:textId="77777777" w:rsidR="00E5165C" w:rsidRPr="00716E95" w:rsidRDefault="00E5165C" w:rsidP="00C977FC">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 xml:space="preserve">This is an </w:t>
      </w:r>
      <w:r w:rsidRPr="00E5165C">
        <w:rPr>
          <w:rFonts w:ascii="Calibri" w:hAnsi="Calibri" w:cs="Calibri"/>
          <w:color w:val="595959" w:themeColor="text1" w:themeTint="A6"/>
          <w:sz w:val="20"/>
          <w:szCs w:val="20"/>
          <w:u w:val="single"/>
        </w:rPr>
        <w:t>Open Festival</w:t>
      </w:r>
      <w:r w:rsidRPr="00716E95">
        <w:rPr>
          <w:rFonts w:ascii="Calibri" w:hAnsi="Calibri" w:cs="Calibri"/>
          <w:color w:val="595959" w:themeColor="text1" w:themeTint="A6"/>
          <w:sz w:val="20"/>
          <w:szCs w:val="20"/>
        </w:rPr>
        <w:t> event.</w:t>
      </w:r>
    </w:p>
    <w:p w14:paraId="30427B96" w14:textId="77777777" w:rsidR="00E5165C" w:rsidRPr="00716E95" w:rsidRDefault="00E5165C" w:rsidP="00C977FC">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Schools may enter on the initial booking date of:</w:t>
      </w:r>
    </w:p>
    <w:p w14:paraId="018BEFDB" w14:textId="77777777" w:rsidR="00E5165C" w:rsidRPr="00716E95" w:rsidRDefault="00E5165C" w:rsidP="00C977FC">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Monday 1</w:t>
      </w:r>
      <w:r>
        <w:rPr>
          <w:rFonts w:ascii="Calibri" w:hAnsi="Calibri" w:cs="Calibri"/>
          <w:color w:val="595959" w:themeColor="text1" w:themeTint="A6"/>
          <w:sz w:val="20"/>
          <w:szCs w:val="20"/>
        </w:rPr>
        <w:t>5</w:t>
      </w:r>
      <w:r w:rsidRPr="00716E95">
        <w:rPr>
          <w:rFonts w:ascii="Calibri" w:hAnsi="Calibri" w:cs="Calibri"/>
          <w:color w:val="595959" w:themeColor="text1" w:themeTint="A6"/>
          <w:sz w:val="20"/>
          <w:szCs w:val="20"/>
        </w:rPr>
        <w:t>th September 202</w:t>
      </w:r>
      <w:r>
        <w:rPr>
          <w:rFonts w:ascii="Calibri" w:hAnsi="Calibri" w:cs="Calibri"/>
          <w:color w:val="595959" w:themeColor="text1" w:themeTint="A6"/>
          <w:sz w:val="20"/>
          <w:szCs w:val="20"/>
        </w:rPr>
        <w:t>5</w:t>
      </w:r>
      <w:r w:rsidRPr="00716E95">
        <w:rPr>
          <w:rFonts w:ascii="Calibri" w:hAnsi="Calibri" w:cs="Calibri"/>
          <w:color w:val="595959" w:themeColor="text1" w:themeTint="A6"/>
          <w:sz w:val="20"/>
          <w:szCs w:val="20"/>
        </w:rPr>
        <w:t xml:space="preserve"> at 5pm</w:t>
      </w:r>
    </w:p>
    <w:p w14:paraId="707D472C" w14:textId="77777777" w:rsidR="00E5165C" w:rsidRPr="00716E95" w:rsidRDefault="00E5165C" w:rsidP="00C977FC">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If an event is full, schools will be placed on a waiting list and be notified of this.</w:t>
      </w:r>
    </w:p>
    <w:p w14:paraId="1120600B" w14:textId="77777777" w:rsidR="00E5165C" w:rsidRPr="00716E95" w:rsidRDefault="00E5165C" w:rsidP="00C977FC">
      <w:pPr>
        <w:spacing w:after="0" w:line="240" w:lineRule="auto"/>
        <w:jc w:val="both"/>
        <w:rPr>
          <w:rFonts w:ascii="Calibri" w:hAnsi="Calibri" w:cs="Calibri"/>
          <w:color w:val="595959" w:themeColor="text1" w:themeTint="A6"/>
          <w:sz w:val="20"/>
          <w:szCs w:val="20"/>
        </w:rPr>
      </w:pPr>
      <w:r w:rsidRPr="00716E95">
        <w:rPr>
          <w:rFonts w:ascii="Calibri" w:hAnsi="Calibri" w:cs="Calibri"/>
          <w:color w:val="595959" w:themeColor="text1" w:themeTint="A6"/>
          <w:sz w:val="20"/>
          <w:szCs w:val="20"/>
        </w:rPr>
        <w:t>MSSP will contact schools should places become available in the build-up to events.</w:t>
      </w:r>
    </w:p>
    <w:p w14:paraId="5146D0C5" w14:textId="77777777" w:rsidR="00083719" w:rsidRDefault="00083719" w:rsidP="00C977FC">
      <w:pPr>
        <w:spacing w:after="0" w:line="240" w:lineRule="auto"/>
        <w:jc w:val="both"/>
        <w:rPr>
          <w:rFonts w:ascii="Calibri" w:hAnsi="Calibri" w:cs="Calibri"/>
          <w:b/>
          <w:bCs/>
          <w:color w:val="595959" w:themeColor="text1" w:themeTint="A6"/>
          <w:sz w:val="20"/>
          <w:szCs w:val="20"/>
        </w:rPr>
      </w:pPr>
    </w:p>
    <w:p w14:paraId="755C3617" w14:textId="0247FE98" w:rsidR="006449EB" w:rsidRPr="009066D1" w:rsidRDefault="00F03FB6" w:rsidP="00C977FC">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Age</w:t>
      </w:r>
      <w:r w:rsidR="00716E95">
        <w:rPr>
          <w:rFonts w:ascii="Calibri" w:hAnsi="Calibri" w:cs="Calibri"/>
          <w:b/>
          <w:bCs/>
          <w:color w:val="595959" w:themeColor="text1" w:themeTint="A6"/>
          <w:sz w:val="20"/>
          <w:szCs w:val="20"/>
        </w:rPr>
        <w:t xml:space="preserve"> Category</w:t>
      </w:r>
    </w:p>
    <w:p w14:paraId="68DC3B98" w14:textId="31DA06C2" w:rsidR="00A23191" w:rsidRPr="009066D1" w:rsidRDefault="00F03FB6" w:rsidP="00C977FC">
      <w:pPr>
        <w:spacing w:after="0" w:line="240" w:lineRule="auto"/>
        <w:jc w:val="both"/>
        <w:rPr>
          <w:rFonts w:ascii="Calibri" w:hAnsi="Calibri" w:cs="Calibri"/>
          <w:b/>
          <w:bCs/>
          <w:color w:val="595959" w:themeColor="text1" w:themeTint="A6"/>
          <w:sz w:val="20"/>
          <w:szCs w:val="20"/>
        </w:rPr>
      </w:pPr>
      <w:r w:rsidRPr="009066D1">
        <w:rPr>
          <w:rFonts w:ascii="Calibri" w:hAnsi="Calibri" w:cs="Calibri"/>
          <w:color w:val="595959" w:themeColor="text1" w:themeTint="A6"/>
          <w:sz w:val="20"/>
          <w:szCs w:val="20"/>
        </w:rPr>
        <w:t xml:space="preserve">Year </w:t>
      </w:r>
      <w:r w:rsidR="00E5165C">
        <w:rPr>
          <w:rFonts w:ascii="Calibri" w:hAnsi="Calibri" w:cs="Calibri"/>
          <w:color w:val="595959" w:themeColor="text1" w:themeTint="A6"/>
          <w:sz w:val="20"/>
          <w:szCs w:val="20"/>
        </w:rPr>
        <w:t>3/4 OR Year 5/6</w:t>
      </w:r>
    </w:p>
    <w:p w14:paraId="6A6BA29E" w14:textId="77777777" w:rsidR="006449EB" w:rsidRPr="009066D1" w:rsidRDefault="006449EB" w:rsidP="00C977FC">
      <w:pPr>
        <w:spacing w:after="0" w:line="240" w:lineRule="auto"/>
        <w:jc w:val="both"/>
        <w:rPr>
          <w:rFonts w:ascii="Calibri" w:hAnsi="Calibri" w:cs="Calibri"/>
          <w:color w:val="595959" w:themeColor="text1" w:themeTint="A6"/>
          <w:sz w:val="20"/>
          <w:szCs w:val="20"/>
        </w:rPr>
      </w:pPr>
    </w:p>
    <w:p w14:paraId="43C11FC0" w14:textId="0C2C5D5E" w:rsidR="006449EB" w:rsidRPr="009066D1" w:rsidRDefault="00F03FB6" w:rsidP="00C977FC">
      <w:pPr>
        <w:spacing w:after="0" w:line="240" w:lineRule="auto"/>
        <w:jc w:val="both"/>
        <w:rPr>
          <w:rFonts w:ascii="Calibri" w:hAnsi="Calibri" w:cs="Calibri"/>
          <w:b/>
          <w:bCs/>
          <w:color w:val="595959" w:themeColor="text1" w:themeTint="A6"/>
          <w:sz w:val="20"/>
          <w:szCs w:val="20"/>
        </w:rPr>
      </w:pPr>
      <w:r w:rsidRPr="00F03FB6">
        <w:rPr>
          <w:rFonts w:ascii="Calibri" w:hAnsi="Calibri" w:cs="Calibri"/>
          <w:b/>
          <w:bCs/>
          <w:color w:val="595959" w:themeColor="text1" w:themeTint="A6"/>
          <w:sz w:val="20"/>
          <w:szCs w:val="20"/>
        </w:rPr>
        <w:t>Squad</w:t>
      </w:r>
      <w:r w:rsidR="00716E95">
        <w:rPr>
          <w:rFonts w:ascii="Calibri" w:hAnsi="Calibri" w:cs="Calibri"/>
          <w:b/>
          <w:bCs/>
          <w:color w:val="595959" w:themeColor="text1" w:themeTint="A6"/>
          <w:sz w:val="20"/>
          <w:szCs w:val="20"/>
        </w:rPr>
        <w:t xml:space="preserve"> Size</w:t>
      </w:r>
    </w:p>
    <w:p w14:paraId="792A8A30" w14:textId="77777777" w:rsidR="00E5165C" w:rsidRPr="00E5165C" w:rsidRDefault="00E5165C" w:rsidP="00C977FC">
      <w:p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Maximum of 8 players in a squad.</w:t>
      </w:r>
    </w:p>
    <w:p w14:paraId="70044B18" w14:textId="77777777" w:rsidR="00E5165C" w:rsidRPr="00E5165C" w:rsidRDefault="00E5165C" w:rsidP="00C977FC">
      <w:p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6 players on the pitch at any time.</w:t>
      </w:r>
    </w:p>
    <w:p w14:paraId="2E895138" w14:textId="77777777" w:rsidR="00E5165C" w:rsidRPr="009066D1" w:rsidRDefault="00E5165C" w:rsidP="00C977FC">
      <w:pPr>
        <w:spacing w:after="0" w:line="240" w:lineRule="auto"/>
        <w:jc w:val="both"/>
        <w:rPr>
          <w:rFonts w:ascii="Calibri" w:hAnsi="Calibri" w:cs="Calibri"/>
          <w:color w:val="595959" w:themeColor="text1" w:themeTint="A6"/>
          <w:sz w:val="20"/>
          <w:szCs w:val="20"/>
        </w:rPr>
      </w:pPr>
    </w:p>
    <w:p w14:paraId="2BF81EF8" w14:textId="77777777" w:rsidR="00E5165C" w:rsidRPr="00E5165C" w:rsidRDefault="00E5165C" w:rsidP="00C977FC">
      <w:pPr>
        <w:spacing w:after="0" w:line="240" w:lineRule="auto"/>
        <w:jc w:val="both"/>
        <w:rPr>
          <w:rFonts w:ascii="Calibri" w:hAnsi="Calibri" w:cs="Calibri"/>
          <w:b/>
          <w:bCs/>
          <w:color w:val="595959" w:themeColor="text1" w:themeTint="A6"/>
          <w:sz w:val="20"/>
          <w:szCs w:val="20"/>
        </w:rPr>
      </w:pPr>
      <w:r w:rsidRPr="00E5165C">
        <w:rPr>
          <w:rFonts w:ascii="Calibri" w:hAnsi="Calibri" w:cs="Calibri"/>
          <w:b/>
          <w:bCs/>
          <w:color w:val="595959" w:themeColor="text1" w:themeTint="A6"/>
          <w:sz w:val="20"/>
          <w:szCs w:val="20"/>
        </w:rPr>
        <w:t>Eligibility</w:t>
      </w:r>
    </w:p>
    <w:p w14:paraId="6CF8541D" w14:textId="77777777" w:rsidR="00C977FC" w:rsidRDefault="00C977FC" w:rsidP="00C977FC">
      <w:pPr>
        <w:spacing w:after="0" w:line="240" w:lineRule="auto"/>
        <w:jc w:val="both"/>
        <w:rPr>
          <w:rFonts w:ascii="Calibri" w:hAnsi="Calibri" w:cs="Calibri"/>
          <w:color w:val="595959" w:themeColor="text1" w:themeTint="A6"/>
          <w:sz w:val="20"/>
          <w:szCs w:val="20"/>
        </w:rPr>
      </w:pPr>
      <w:bookmarkStart w:id="0" w:name="_Hlk207193743"/>
      <w:r w:rsidRPr="00716E95">
        <w:rPr>
          <w:rFonts w:ascii="Calibri" w:hAnsi="Calibri" w:cs="Calibri"/>
          <w:color w:val="595959" w:themeColor="text1" w:themeTint="A6"/>
          <w:sz w:val="20"/>
          <w:szCs w:val="20"/>
        </w:rPr>
        <w:t>Mixed gender event</w:t>
      </w:r>
      <w:bookmarkEnd w:id="0"/>
      <w:r>
        <w:rPr>
          <w:rFonts w:ascii="Calibri" w:hAnsi="Calibri" w:cs="Calibri"/>
          <w:color w:val="595959" w:themeColor="text1" w:themeTint="A6"/>
          <w:sz w:val="20"/>
          <w:szCs w:val="20"/>
        </w:rPr>
        <w:t xml:space="preserve"> – no gender requirements.</w:t>
      </w:r>
    </w:p>
    <w:p w14:paraId="0DBFD9AB" w14:textId="77777777" w:rsidR="00C977FC" w:rsidRDefault="00C977FC" w:rsidP="00C977FC">
      <w:p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(There is a Girls only Dodgeball event if this is preferred.)</w:t>
      </w:r>
    </w:p>
    <w:p w14:paraId="0032307F" w14:textId="77777777" w:rsidR="00C977FC" w:rsidRDefault="00C977FC" w:rsidP="00C977FC">
      <w:pPr>
        <w:spacing w:after="0" w:line="240" w:lineRule="auto"/>
        <w:jc w:val="both"/>
        <w:rPr>
          <w:rFonts w:ascii="Calibri" w:hAnsi="Calibri" w:cs="Calibri"/>
          <w:color w:val="595959" w:themeColor="text1" w:themeTint="A6"/>
          <w:sz w:val="20"/>
          <w:szCs w:val="20"/>
        </w:rPr>
      </w:pPr>
    </w:p>
    <w:p w14:paraId="441C04B1" w14:textId="140E35CA" w:rsidR="00E5165C" w:rsidRDefault="00E5165C" w:rsidP="00C977FC">
      <w:p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The intent and principles of the festival have been designed to support pupils learning of the different activities and not be restricted by enforcement of the rules.</w:t>
      </w:r>
    </w:p>
    <w:p w14:paraId="56D7156C" w14:textId="77777777" w:rsidR="00C977FC" w:rsidRDefault="00C977FC" w:rsidP="00C977FC">
      <w:pPr>
        <w:spacing w:after="0" w:line="240" w:lineRule="auto"/>
        <w:jc w:val="both"/>
        <w:rPr>
          <w:rFonts w:ascii="Calibri" w:hAnsi="Calibri" w:cs="Calibri"/>
          <w:color w:val="595959" w:themeColor="text1" w:themeTint="A6"/>
          <w:sz w:val="20"/>
          <w:szCs w:val="20"/>
        </w:rPr>
      </w:pPr>
      <w:r w:rsidRPr="00C977FC">
        <w:rPr>
          <w:rFonts w:ascii="Calibri" w:hAnsi="Calibri" w:cs="Calibri"/>
          <w:color w:val="595959" w:themeColor="text1" w:themeTint="A6"/>
          <w:sz w:val="20"/>
          <w:szCs w:val="20"/>
        </w:rPr>
        <w:t>The festival is primarily focused on fun, participation and skill development.</w:t>
      </w:r>
    </w:p>
    <w:p w14:paraId="094331C7" w14:textId="35D909E8" w:rsidR="00E5165C" w:rsidRDefault="00E5165C" w:rsidP="00C977FC">
      <w:p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We anticipate that many children may not have attended one of our sports events before and aim for children to learn more about the sports and skills throughout the day.</w:t>
      </w:r>
    </w:p>
    <w:p w14:paraId="3CF19734" w14:textId="77777777" w:rsidR="00C977FC" w:rsidRDefault="00C977FC" w:rsidP="00C977FC">
      <w:pPr>
        <w:spacing w:after="0" w:line="240" w:lineRule="auto"/>
        <w:jc w:val="both"/>
        <w:rPr>
          <w:rFonts w:ascii="Calibri" w:hAnsi="Calibri" w:cs="Calibri"/>
          <w:color w:val="595959" w:themeColor="text1" w:themeTint="A6"/>
          <w:sz w:val="20"/>
          <w:szCs w:val="20"/>
        </w:rPr>
      </w:pPr>
    </w:p>
    <w:p w14:paraId="529D943B" w14:textId="77777777" w:rsidR="00C977FC" w:rsidRPr="00E5165C" w:rsidRDefault="00C977FC" w:rsidP="00C977FC">
      <w:pPr>
        <w:spacing w:after="0" w:line="240" w:lineRule="auto"/>
        <w:jc w:val="both"/>
        <w:rPr>
          <w:rFonts w:ascii="Calibri" w:hAnsi="Calibri" w:cs="Calibri"/>
          <w:b/>
          <w:bCs/>
          <w:color w:val="595959" w:themeColor="text1" w:themeTint="A6"/>
          <w:sz w:val="20"/>
          <w:szCs w:val="20"/>
        </w:rPr>
      </w:pPr>
      <w:r w:rsidRPr="00E5165C">
        <w:rPr>
          <w:rFonts w:ascii="Calibri" w:hAnsi="Calibri" w:cs="Calibri"/>
          <w:b/>
          <w:bCs/>
          <w:color w:val="595959" w:themeColor="text1" w:themeTint="A6"/>
          <w:sz w:val="20"/>
          <w:szCs w:val="20"/>
        </w:rPr>
        <w:t>Kit &amp; Equipment</w:t>
      </w:r>
    </w:p>
    <w:p w14:paraId="024C7C65" w14:textId="77777777" w:rsidR="00C977FC" w:rsidRDefault="00C977FC" w:rsidP="00C977FC">
      <w:p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All schools MUST provide their own First Aid kit along with a first aid qualified member of staff.</w:t>
      </w:r>
    </w:p>
    <w:p w14:paraId="4B4CE3D1" w14:textId="77777777" w:rsidR="00C977FC" w:rsidRPr="00E5165C" w:rsidRDefault="00C977FC" w:rsidP="00C977FC">
      <w:pPr>
        <w:spacing w:after="0" w:line="240" w:lineRule="auto"/>
        <w:jc w:val="both"/>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This event will be played on hardcourt surface. Trainers are permitted. No studs required. </w:t>
      </w:r>
    </w:p>
    <w:p w14:paraId="5FCC9A73" w14:textId="77777777" w:rsidR="00C977FC" w:rsidRPr="00E5165C" w:rsidRDefault="00C977FC" w:rsidP="00C977FC">
      <w:p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Players of the same team should wear the same colour tops/bibs.</w:t>
      </w:r>
    </w:p>
    <w:p w14:paraId="474E103C" w14:textId="77777777" w:rsidR="00C977FC" w:rsidRPr="00E5165C" w:rsidRDefault="00C977FC" w:rsidP="00C977FC">
      <w:p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No jewellery, baseball caps etc.</w:t>
      </w:r>
    </w:p>
    <w:p w14:paraId="18D19B33" w14:textId="77777777" w:rsidR="00C977FC" w:rsidRPr="00E5165C" w:rsidRDefault="00C977FC" w:rsidP="00C977FC">
      <w:p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It is advised that if eyewear is essential, it should be made from plastic rather than glass.</w:t>
      </w:r>
    </w:p>
    <w:p w14:paraId="58B8D119" w14:textId="77777777" w:rsidR="00430089" w:rsidRPr="009066D1" w:rsidRDefault="00430089" w:rsidP="00C977FC">
      <w:pPr>
        <w:spacing w:after="0" w:line="240" w:lineRule="auto"/>
        <w:jc w:val="both"/>
        <w:rPr>
          <w:rFonts w:ascii="Calibri" w:hAnsi="Calibri" w:cs="Calibri"/>
          <w:color w:val="595959" w:themeColor="text1" w:themeTint="A6"/>
          <w:sz w:val="20"/>
          <w:szCs w:val="20"/>
        </w:rPr>
      </w:pPr>
    </w:p>
    <w:p w14:paraId="73809D55" w14:textId="5C1F7340" w:rsidR="00E5165C" w:rsidRPr="0042436D" w:rsidRDefault="00C977FC" w:rsidP="00C977FC">
      <w:pPr>
        <w:spacing w:after="0" w:line="240" w:lineRule="auto"/>
        <w:jc w:val="both"/>
        <w:rPr>
          <w:rFonts w:ascii="Calibri" w:hAnsi="Calibri" w:cs="Calibri"/>
          <w:b/>
          <w:bCs/>
          <w:color w:val="595959" w:themeColor="text1" w:themeTint="A6"/>
          <w:sz w:val="20"/>
          <w:szCs w:val="20"/>
        </w:rPr>
      </w:pPr>
      <w:r>
        <w:rPr>
          <w:rFonts w:ascii="Calibri" w:hAnsi="Calibri" w:cs="Calibri"/>
          <w:b/>
          <w:bCs/>
          <w:color w:val="595959" w:themeColor="text1" w:themeTint="A6"/>
          <w:sz w:val="20"/>
          <w:szCs w:val="20"/>
        </w:rPr>
        <w:t>Event/Draw</w:t>
      </w:r>
      <w:r w:rsidR="00E5165C" w:rsidRPr="0042436D">
        <w:rPr>
          <w:rFonts w:ascii="Calibri" w:hAnsi="Calibri" w:cs="Calibri"/>
          <w:b/>
          <w:bCs/>
          <w:color w:val="595959" w:themeColor="text1" w:themeTint="A6"/>
          <w:sz w:val="20"/>
          <w:szCs w:val="20"/>
        </w:rPr>
        <w:t xml:space="preserve"> Format </w:t>
      </w:r>
    </w:p>
    <w:p w14:paraId="2820B7C6" w14:textId="77777777" w:rsidR="00E5165C" w:rsidRPr="00C977FC" w:rsidRDefault="00E5165C" w:rsidP="00C977FC">
      <w:pPr>
        <w:spacing w:after="0" w:line="240" w:lineRule="auto"/>
        <w:jc w:val="both"/>
        <w:rPr>
          <w:rFonts w:ascii="Calibri" w:hAnsi="Calibri" w:cs="Calibri"/>
          <w:color w:val="595959" w:themeColor="text1" w:themeTint="A6"/>
          <w:sz w:val="20"/>
          <w:szCs w:val="20"/>
        </w:rPr>
      </w:pPr>
      <w:r w:rsidRPr="00C977FC">
        <w:rPr>
          <w:rFonts w:ascii="Calibri" w:hAnsi="Calibri" w:cs="Calibri"/>
          <w:color w:val="595959" w:themeColor="text1" w:themeTint="A6"/>
          <w:sz w:val="20"/>
          <w:szCs w:val="20"/>
        </w:rPr>
        <w:t>This is a festival event. No scores will be recorded or placings awarded.</w:t>
      </w:r>
    </w:p>
    <w:p w14:paraId="2D2612C9" w14:textId="54479770" w:rsidR="00C977FC" w:rsidRPr="00C977FC" w:rsidRDefault="00C977FC" w:rsidP="00C977FC">
      <w:pPr>
        <w:spacing w:after="0" w:line="240" w:lineRule="auto"/>
        <w:jc w:val="both"/>
        <w:rPr>
          <w:rFonts w:ascii="Calibri" w:hAnsi="Calibri" w:cs="Calibri"/>
          <w:color w:val="595959" w:themeColor="text1" w:themeTint="A6"/>
          <w:sz w:val="20"/>
          <w:szCs w:val="20"/>
        </w:rPr>
      </w:pPr>
      <w:r w:rsidRPr="00C977FC">
        <w:rPr>
          <w:rFonts w:ascii="Calibri" w:hAnsi="Calibri" w:cs="Calibri"/>
          <w:color w:val="595959" w:themeColor="text1" w:themeTint="A6"/>
          <w:sz w:val="20"/>
          <w:szCs w:val="20"/>
        </w:rPr>
        <w:t>The event will take place on hardcourt surface.</w:t>
      </w:r>
    </w:p>
    <w:p w14:paraId="0A36DE01" w14:textId="77777777" w:rsidR="00E5165C" w:rsidRDefault="00E5165C" w:rsidP="00C977FC">
      <w:pPr>
        <w:spacing w:after="0" w:line="240" w:lineRule="auto"/>
        <w:jc w:val="both"/>
        <w:rPr>
          <w:rFonts w:ascii="Calibri" w:hAnsi="Calibri" w:cs="Calibri"/>
          <w:color w:val="595959" w:themeColor="text1" w:themeTint="A6"/>
          <w:sz w:val="20"/>
          <w:szCs w:val="20"/>
        </w:rPr>
      </w:pPr>
      <w:r w:rsidRPr="00C977FC">
        <w:rPr>
          <w:rFonts w:ascii="Calibri" w:hAnsi="Calibri" w:cs="Calibri"/>
          <w:color w:val="595959" w:themeColor="text1" w:themeTint="A6"/>
          <w:sz w:val="20"/>
          <w:szCs w:val="20"/>
        </w:rPr>
        <w:t>Number of fixtures will be dependent on entries.</w:t>
      </w:r>
    </w:p>
    <w:p w14:paraId="10C93827" w14:textId="3491515B" w:rsidR="00C977FC" w:rsidRPr="00C977FC" w:rsidRDefault="00C977FC" w:rsidP="00C977FC">
      <w:pPr>
        <w:spacing w:after="0" w:line="240" w:lineRule="auto"/>
        <w:jc w:val="both"/>
        <w:rPr>
          <w:rFonts w:ascii="Calibri" w:hAnsi="Calibri" w:cs="Calibri"/>
          <w:color w:val="595959" w:themeColor="text1" w:themeTint="A6"/>
          <w:sz w:val="20"/>
          <w:szCs w:val="20"/>
        </w:rPr>
      </w:pPr>
      <w:r w:rsidRPr="0042436D">
        <w:rPr>
          <w:rFonts w:ascii="Calibri" w:hAnsi="Calibri" w:cs="Calibri"/>
          <w:color w:val="595959" w:themeColor="text1" w:themeTint="A6"/>
          <w:sz w:val="20"/>
          <w:szCs w:val="20"/>
        </w:rPr>
        <w:t>Round robin groups. Teams will play against as many other teams in their group as time permits on the day.</w:t>
      </w:r>
    </w:p>
    <w:p w14:paraId="10C41718" w14:textId="77777777" w:rsidR="00C977FC" w:rsidRDefault="00C977FC" w:rsidP="00C977FC">
      <w:pPr>
        <w:spacing w:after="0" w:line="240" w:lineRule="auto"/>
        <w:jc w:val="both"/>
        <w:rPr>
          <w:rFonts w:ascii="Calibri" w:hAnsi="Calibri" w:cs="Calibri"/>
          <w:color w:val="595959" w:themeColor="text1" w:themeTint="A6"/>
          <w:sz w:val="20"/>
          <w:szCs w:val="20"/>
        </w:rPr>
      </w:pPr>
    </w:p>
    <w:p w14:paraId="4F63E28F" w14:textId="77777777" w:rsidR="00C977FC" w:rsidRPr="00C977FC" w:rsidRDefault="00C977FC" w:rsidP="00C977FC">
      <w:pPr>
        <w:spacing w:after="0" w:line="240" w:lineRule="auto"/>
        <w:jc w:val="both"/>
        <w:rPr>
          <w:rFonts w:ascii="Calibri" w:hAnsi="Calibri" w:cs="Calibri"/>
          <w:b/>
          <w:bCs/>
          <w:color w:val="595959" w:themeColor="text1" w:themeTint="A6"/>
          <w:sz w:val="20"/>
          <w:szCs w:val="20"/>
        </w:rPr>
      </w:pPr>
      <w:r w:rsidRPr="00C977FC">
        <w:rPr>
          <w:rFonts w:ascii="Calibri" w:hAnsi="Calibri" w:cs="Calibri"/>
          <w:b/>
          <w:bCs/>
          <w:color w:val="595959" w:themeColor="text1" w:themeTint="A6"/>
          <w:sz w:val="20"/>
          <w:szCs w:val="20"/>
        </w:rPr>
        <w:t>Staffing and Spectators</w:t>
      </w:r>
    </w:p>
    <w:p w14:paraId="00CF64F7" w14:textId="77777777" w:rsidR="00C977FC" w:rsidRDefault="00C977FC" w:rsidP="00C977FC">
      <w:pPr>
        <w:spacing w:after="0" w:line="240" w:lineRule="auto"/>
        <w:jc w:val="both"/>
        <w:rPr>
          <w:rFonts w:ascii="Calibri" w:hAnsi="Calibri" w:cs="Calibri"/>
          <w:color w:val="595959" w:themeColor="text1" w:themeTint="A6"/>
          <w:sz w:val="20"/>
          <w:szCs w:val="20"/>
        </w:rPr>
      </w:pPr>
      <w:r w:rsidRPr="00C977FC">
        <w:rPr>
          <w:rFonts w:ascii="Calibri" w:hAnsi="Calibri" w:cs="Calibri"/>
          <w:color w:val="595959" w:themeColor="text1" w:themeTint="A6"/>
          <w:sz w:val="20"/>
          <w:szCs w:val="20"/>
          <w:u w:val="single"/>
        </w:rPr>
        <w:t>Spectators will not be permitted entry</w:t>
      </w:r>
      <w:r w:rsidRPr="00C977FC">
        <w:rPr>
          <w:rFonts w:ascii="Calibri" w:hAnsi="Calibri" w:cs="Calibri"/>
          <w:color w:val="595959" w:themeColor="text1" w:themeTint="A6"/>
          <w:sz w:val="20"/>
          <w:szCs w:val="20"/>
        </w:rPr>
        <w:t xml:space="preserve"> to any school/private sports facilities.</w:t>
      </w:r>
    </w:p>
    <w:p w14:paraId="45F76BFA" w14:textId="71C07EDA" w:rsidR="00C977FC" w:rsidRPr="00C977FC" w:rsidRDefault="00C977FC" w:rsidP="00C977FC">
      <w:pPr>
        <w:spacing w:after="0" w:line="240" w:lineRule="auto"/>
        <w:jc w:val="both"/>
        <w:rPr>
          <w:rFonts w:ascii="Calibri" w:hAnsi="Calibri" w:cs="Calibri"/>
          <w:color w:val="595959" w:themeColor="text1" w:themeTint="A6"/>
          <w:sz w:val="20"/>
          <w:szCs w:val="20"/>
        </w:rPr>
      </w:pPr>
      <w:r w:rsidRPr="00C977FC">
        <w:rPr>
          <w:rFonts w:ascii="Calibri" w:hAnsi="Calibri" w:cs="Calibri"/>
          <w:color w:val="595959" w:themeColor="text1" w:themeTint="A6"/>
          <w:sz w:val="20"/>
          <w:szCs w:val="20"/>
        </w:rPr>
        <w:t xml:space="preserve">Primary schools must inform parents in advance when inviting students to take part.  </w:t>
      </w:r>
    </w:p>
    <w:p w14:paraId="3FF64277" w14:textId="77777777" w:rsidR="00C977FC" w:rsidRPr="00C977FC" w:rsidRDefault="00C977FC" w:rsidP="00C977FC">
      <w:pPr>
        <w:spacing w:after="0" w:line="240" w:lineRule="auto"/>
        <w:jc w:val="both"/>
        <w:rPr>
          <w:rFonts w:ascii="Calibri" w:hAnsi="Calibri" w:cs="Calibri"/>
          <w:color w:val="595959" w:themeColor="text1" w:themeTint="A6"/>
          <w:sz w:val="20"/>
          <w:szCs w:val="20"/>
        </w:rPr>
      </w:pPr>
      <w:r w:rsidRPr="00C977FC">
        <w:rPr>
          <w:rFonts w:ascii="Calibri" w:hAnsi="Calibri" w:cs="Calibri"/>
          <w:color w:val="595959" w:themeColor="text1" w:themeTint="A6"/>
          <w:sz w:val="20"/>
          <w:szCs w:val="20"/>
        </w:rPr>
        <w:t xml:space="preserve">All staff attending the event must have enhanced DBS clearance and have been fully vetted by </w:t>
      </w:r>
    </w:p>
    <w:p w14:paraId="36E119FB" w14:textId="77777777" w:rsidR="00C977FC" w:rsidRDefault="00C977FC" w:rsidP="00C977FC">
      <w:pPr>
        <w:spacing w:after="0" w:line="240" w:lineRule="auto"/>
        <w:jc w:val="both"/>
        <w:rPr>
          <w:rFonts w:ascii="Calibri" w:hAnsi="Calibri" w:cs="Calibri"/>
          <w:color w:val="595959" w:themeColor="text1" w:themeTint="A6"/>
          <w:sz w:val="20"/>
          <w:szCs w:val="20"/>
        </w:rPr>
      </w:pPr>
    </w:p>
    <w:p w14:paraId="76AB93B0" w14:textId="2F60FD45" w:rsidR="00E5165C" w:rsidRPr="0042436D" w:rsidRDefault="00E5165C" w:rsidP="00C977FC">
      <w:pPr>
        <w:spacing w:after="0" w:line="240" w:lineRule="auto"/>
        <w:jc w:val="both"/>
        <w:rPr>
          <w:rFonts w:ascii="Calibri" w:hAnsi="Calibri" w:cs="Calibri"/>
          <w:b/>
          <w:bCs/>
          <w:color w:val="595959" w:themeColor="text1" w:themeTint="A6"/>
          <w:sz w:val="20"/>
          <w:szCs w:val="20"/>
        </w:rPr>
      </w:pPr>
      <w:r w:rsidRPr="0042436D">
        <w:rPr>
          <w:rFonts w:ascii="Calibri" w:hAnsi="Calibri" w:cs="Calibri"/>
          <w:b/>
          <w:bCs/>
          <w:color w:val="595959" w:themeColor="text1" w:themeTint="A6"/>
          <w:sz w:val="20"/>
          <w:szCs w:val="20"/>
        </w:rPr>
        <w:t>Awards  </w:t>
      </w:r>
    </w:p>
    <w:p w14:paraId="2F4DAC51" w14:textId="77777777" w:rsidR="00E5165C" w:rsidRPr="0042436D" w:rsidRDefault="00E5165C" w:rsidP="00C977FC">
      <w:pPr>
        <w:spacing w:after="0" w:line="240" w:lineRule="auto"/>
        <w:jc w:val="both"/>
        <w:rPr>
          <w:rFonts w:ascii="Calibri" w:hAnsi="Calibri" w:cs="Calibri"/>
          <w:color w:val="595959" w:themeColor="text1" w:themeTint="A6"/>
          <w:sz w:val="20"/>
          <w:szCs w:val="20"/>
        </w:rPr>
      </w:pPr>
      <w:r w:rsidRPr="0042436D">
        <w:rPr>
          <w:rFonts w:ascii="Calibri" w:hAnsi="Calibri" w:cs="Calibri"/>
          <w:color w:val="595959" w:themeColor="text1" w:themeTint="A6"/>
          <w:sz w:val="20"/>
          <w:szCs w:val="20"/>
        </w:rPr>
        <w:t>REFSPECT winners - Certificates</w:t>
      </w:r>
    </w:p>
    <w:p w14:paraId="51D8701F" w14:textId="77777777" w:rsidR="00E5165C" w:rsidRPr="0042436D" w:rsidRDefault="00E5165C" w:rsidP="00C977FC">
      <w:pPr>
        <w:spacing w:after="0" w:line="240" w:lineRule="auto"/>
        <w:jc w:val="both"/>
        <w:rPr>
          <w:rFonts w:ascii="Calibri" w:hAnsi="Calibri" w:cs="Calibri"/>
          <w:color w:val="595959" w:themeColor="text1" w:themeTint="A6"/>
          <w:sz w:val="20"/>
          <w:szCs w:val="20"/>
        </w:rPr>
      </w:pPr>
      <w:r w:rsidRPr="0042436D">
        <w:rPr>
          <w:rFonts w:ascii="Calibri" w:hAnsi="Calibri" w:cs="Calibri"/>
          <w:color w:val="595959" w:themeColor="text1" w:themeTint="A6"/>
          <w:sz w:val="20"/>
          <w:szCs w:val="20"/>
        </w:rPr>
        <w:lastRenderedPageBreak/>
        <w:t>Participation certificates will be presented to all participants.</w:t>
      </w:r>
    </w:p>
    <w:p w14:paraId="77524726" w14:textId="77777777" w:rsidR="00E5165C" w:rsidRPr="0042436D" w:rsidRDefault="00E5165C" w:rsidP="00C977FC">
      <w:pPr>
        <w:spacing w:after="0" w:line="240" w:lineRule="auto"/>
        <w:jc w:val="both"/>
        <w:rPr>
          <w:rFonts w:ascii="Calibri" w:hAnsi="Calibri" w:cs="Calibri"/>
          <w:color w:val="595959" w:themeColor="text1" w:themeTint="A6"/>
          <w:sz w:val="20"/>
          <w:szCs w:val="20"/>
        </w:rPr>
      </w:pPr>
      <w:r w:rsidRPr="0042436D">
        <w:rPr>
          <w:rFonts w:ascii="Calibri" w:hAnsi="Calibri" w:cs="Calibri"/>
          <w:color w:val="595959" w:themeColor="text1" w:themeTint="A6"/>
          <w:sz w:val="20"/>
          <w:szCs w:val="20"/>
        </w:rPr>
        <w:t>This is a non-medal event.</w:t>
      </w:r>
    </w:p>
    <w:p w14:paraId="2A80809B" w14:textId="77777777" w:rsidR="00E5165C" w:rsidRPr="00E5165C" w:rsidRDefault="00E5165C" w:rsidP="00C977FC">
      <w:pPr>
        <w:spacing w:after="0" w:line="240" w:lineRule="auto"/>
        <w:jc w:val="both"/>
        <w:rPr>
          <w:rFonts w:ascii="Calibri" w:hAnsi="Calibri" w:cs="Calibri"/>
          <w:b/>
          <w:bCs/>
          <w:color w:val="595959" w:themeColor="text1" w:themeTint="A6"/>
          <w:sz w:val="20"/>
          <w:szCs w:val="20"/>
        </w:rPr>
      </w:pPr>
    </w:p>
    <w:p w14:paraId="1ED28145" w14:textId="77777777" w:rsidR="00E5165C" w:rsidRPr="0042436D" w:rsidRDefault="00E5165C" w:rsidP="00C977FC">
      <w:pPr>
        <w:spacing w:after="0" w:line="240" w:lineRule="auto"/>
        <w:jc w:val="both"/>
        <w:rPr>
          <w:rFonts w:ascii="Calibri" w:hAnsi="Calibri" w:cs="Calibri"/>
          <w:b/>
          <w:bCs/>
          <w:color w:val="595959" w:themeColor="text1" w:themeTint="A6"/>
          <w:sz w:val="20"/>
          <w:szCs w:val="20"/>
        </w:rPr>
      </w:pPr>
      <w:r w:rsidRPr="0042436D">
        <w:rPr>
          <w:rFonts w:ascii="Calibri" w:hAnsi="Calibri" w:cs="Calibri"/>
          <w:b/>
          <w:bCs/>
          <w:color w:val="595959" w:themeColor="text1" w:themeTint="A6"/>
          <w:sz w:val="20"/>
          <w:szCs w:val="20"/>
        </w:rPr>
        <w:t>Results </w:t>
      </w:r>
    </w:p>
    <w:p w14:paraId="0CB5E812" w14:textId="77777777" w:rsidR="00E5165C" w:rsidRPr="0042436D" w:rsidRDefault="00E5165C" w:rsidP="00C977FC">
      <w:pPr>
        <w:spacing w:after="0" w:line="240" w:lineRule="auto"/>
        <w:jc w:val="both"/>
        <w:rPr>
          <w:rFonts w:ascii="Calibri" w:hAnsi="Calibri" w:cs="Calibri"/>
          <w:color w:val="595959" w:themeColor="text1" w:themeTint="A6"/>
          <w:sz w:val="20"/>
          <w:szCs w:val="20"/>
        </w:rPr>
      </w:pPr>
      <w:r w:rsidRPr="0042436D">
        <w:rPr>
          <w:rFonts w:ascii="Calibri" w:hAnsi="Calibri" w:cs="Calibri"/>
          <w:color w:val="595959" w:themeColor="text1" w:themeTint="A6"/>
          <w:sz w:val="20"/>
          <w:szCs w:val="20"/>
        </w:rPr>
        <w:t>Results and event report will be available on the news webpage within 24 hours of the event ending.</w:t>
      </w:r>
    </w:p>
    <w:p w14:paraId="3994B043" w14:textId="77777777" w:rsidR="00E5165C" w:rsidRPr="00E5165C" w:rsidRDefault="00E5165C" w:rsidP="00C977FC">
      <w:pPr>
        <w:spacing w:after="0" w:line="240" w:lineRule="auto"/>
        <w:jc w:val="both"/>
        <w:rPr>
          <w:rFonts w:ascii="Calibri" w:hAnsi="Calibri" w:cs="Calibri"/>
          <w:b/>
          <w:bCs/>
          <w:color w:val="595959" w:themeColor="text1" w:themeTint="A6"/>
          <w:sz w:val="20"/>
          <w:szCs w:val="20"/>
        </w:rPr>
      </w:pPr>
    </w:p>
    <w:p w14:paraId="183ADD3F" w14:textId="77777777" w:rsidR="00E5165C" w:rsidRPr="0042436D" w:rsidRDefault="00E5165C" w:rsidP="00C977FC">
      <w:pPr>
        <w:spacing w:after="0" w:line="240" w:lineRule="auto"/>
        <w:jc w:val="both"/>
        <w:rPr>
          <w:rFonts w:ascii="Calibri" w:hAnsi="Calibri" w:cs="Calibri"/>
          <w:b/>
          <w:bCs/>
          <w:color w:val="595959" w:themeColor="text1" w:themeTint="A6"/>
          <w:sz w:val="20"/>
          <w:szCs w:val="20"/>
        </w:rPr>
      </w:pPr>
      <w:r w:rsidRPr="0042436D">
        <w:rPr>
          <w:rFonts w:ascii="Calibri" w:hAnsi="Calibri" w:cs="Calibri"/>
          <w:b/>
          <w:bCs/>
          <w:color w:val="595959" w:themeColor="text1" w:themeTint="A6"/>
          <w:sz w:val="20"/>
          <w:szCs w:val="20"/>
        </w:rPr>
        <w:t>Winner’s Pathway </w:t>
      </w:r>
    </w:p>
    <w:p w14:paraId="25468ABC" w14:textId="77777777" w:rsidR="00E5165C" w:rsidRDefault="00E5165C" w:rsidP="00C977FC">
      <w:pPr>
        <w:spacing w:after="0" w:line="240" w:lineRule="auto"/>
        <w:jc w:val="both"/>
        <w:rPr>
          <w:rFonts w:ascii="Calibri" w:hAnsi="Calibri" w:cs="Calibri"/>
          <w:color w:val="595959" w:themeColor="text1" w:themeTint="A6"/>
          <w:sz w:val="20"/>
          <w:szCs w:val="20"/>
        </w:rPr>
      </w:pPr>
      <w:r w:rsidRPr="0042436D">
        <w:rPr>
          <w:rFonts w:ascii="Calibri" w:hAnsi="Calibri" w:cs="Calibri"/>
          <w:color w:val="595959" w:themeColor="text1" w:themeTint="A6"/>
          <w:sz w:val="20"/>
          <w:szCs w:val="20"/>
        </w:rPr>
        <w:t>There is no planned pathway from this event.</w:t>
      </w:r>
    </w:p>
    <w:p w14:paraId="3DABBEEB" w14:textId="77777777" w:rsidR="00E5165C" w:rsidRDefault="00E5165C" w:rsidP="00C977FC">
      <w:pPr>
        <w:spacing w:after="0" w:line="240" w:lineRule="auto"/>
        <w:jc w:val="both"/>
        <w:rPr>
          <w:rFonts w:ascii="Calibri" w:hAnsi="Calibri" w:cs="Calibri"/>
          <w:b/>
          <w:bCs/>
          <w:color w:val="7030A0"/>
          <w:sz w:val="24"/>
          <w:szCs w:val="24"/>
        </w:rPr>
      </w:pPr>
    </w:p>
    <w:p w14:paraId="3E3DA87A" w14:textId="7EBB3897" w:rsidR="00C741C2" w:rsidRPr="00C26E4E" w:rsidRDefault="00E5165C" w:rsidP="00C977FC">
      <w:pPr>
        <w:spacing w:after="0" w:line="240" w:lineRule="auto"/>
        <w:jc w:val="both"/>
        <w:rPr>
          <w:rFonts w:ascii="Calibri" w:hAnsi="Calibri" w:cs="Calibri"/>
          <w:color w:val="595959" w:themeColor="text1" w:themeTint="A6"/>
          <w:sz w:val="20"/>
          <w:szCs w:val="20"/>
        </w:rPr>
      </w:pPr>
      <w:r>
        <w:rPr>
          <w:rFonts w:ascii="Calibri" w:hAnsi="Calibri" w:cs="Calibri"/>
          <w:b/>
          <w:bCs/>
          <w:color w:val="7030A0"/>
          <w:sz w:val="24"/>
          <w:szCs w:val="24"/>
        </w:rPr>
        <w:t>Open Dodgeball Festival</w:t>
      </w:r>
    </w:p>
    <w:p w14:paraId="0A0169DC" w14:textId="77777777" w:rsidR="00714C9B" w:rsidRDefault="00714C9B" w:rsidP="00C977FC">
      <w:pPr>
        <w:spacing w:after="0" w:line="240" w:lineRule="auto"/>
        <w:jc w:val="both"/>
        <w:rPr>
          <w:rFonts w:ascii="Calibri" w:hAnsi="Calibri" w:cs="Calibri"/>
          <w:b/>
          <w:bCs/>
          <w:color w:val="595959" w:themeColor="text1" w:themeTint="A6"/>
          <w:sz w:val="20"/>
          <w:szCs w:val="20"/>
        </w:rPr>
      </w:pPr>
    </w:p>
    <w:p w14:paraId="1B0A6287" w14:textId="36B16572" w:rsidR="00E5165C" w:rsidRPr="00E5165C" w:rsidRDefault="00F03FB6" w:rsidP="00C977FC">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Rules</w:t>
      </w:r>
    </w:p>
    <w:p w14:paraId="78728C43" w14:textId="6DDCF177"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Teams must try and get all opposition players out by hitting them under waist height by throwing a dodgeball.</w:t>
      </w:r>
    </w:p>
    <w:p w14:paraId="5D7BE185" w14:textId="7F93BEA4"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Usual game length is 4 rounds of 2 minute quarters.</w:t>
      </w:r>
    </w:p>
    <w:p w14:paraId="74879CD4" w14:textId="2A2319A8"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If a team gets all of the opposite out before the end of the time, teams will wait and reset for the next quarter.</w:t>
      </w:r>
    </w:p>
    <w:p w14:paraId="11987857" w14:textId="2DEF7630"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Play will start with a set of balls laid out in the middle of the court and players’ with one foot on the back line. Play begins when whistle is blown. Players must exit the ‘safe zone’ before they can throw the ball at the opposition. Any balls thrown in the initial ‘safe zone’ will not count.</w:t>
      </w:r>
    </w:p>
    <w:p w14:paraId="214D56E2" w14:textId="0EB627E8"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If the ball hits a player under waist height, before bouncing first, they must walk off court and wait in the ‘out zone’.</w:t>
      </w:r>
    </w:p>
    <w:p w14:paraId="2F0AD533" w14:textId="54A01846"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If a player catches a ball without it bouncing, the player who threw the ball is out. The team who caught the ball then get back ALL players who had previously been waiting in the ‘out zone’.</w:t>
      </w:r>
    </w:p>
    <w:p w14:paraId="4DA1C8BD" w14:textId="61F273B8"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Players cannot exit the court lines during the match, unless to retrieve a stray ball.</w:t>
      </w:r>
    </w:p>
    <w:p w14:paraId="529ED1E0" w14:textId="3C1EF8E4"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Players who are out must wait in the ‘out zone’.</w:t>
      </w:r>
    </w:p>
    <w:p w14:paraId="31E668B3" w14:textId="6E98E6B7"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Balls cannot be kicked.</w:t>
      </w:r>
    </w:p>
    <w:p w14:paraId="6F4B6B33" w14:textId="44E7F959" w:rsidR="00E5165C" w:rsidRPr="00E5165C"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Any players showing foul play will be taken off court and disqualified for that match.</w:t>
      </w:r>
    </w:p>
    <w:p w14:paraId="12B7B8E7" w14:textId="2132A2FC" w:rsidR="00C26E4E" w:rsidRDefault="00E5165C" w:rsidP="00C977FC">
      <w:pPr>
        <w:pStyle w:val="ListParagraph"/>
        <w:numPr>
          <w:ilvl w:val="0"/>
          <w:numId w:val="52"/>
        </w:numPr>
        <w:spacing w:after="0" w:line="240" w:lineRule="auto"/>
        <w:jc w:val="both"/>
        <w:rPr>
          <w:rFonts w:ascii="Calibri" w:hAnsi="Calibri" w:cs="Calibri"/>
          <w:color w:val="595959" w:themeColor="text1" w:themeTint="A6"/>
          <w:sz w:val="20"/>
          <w:szCs w:val="20"/>
        </w:rPr>
      </w:pPr>
      <w:r w:rsidRPr="00E5165C">
        <w:rPr>
          <w:rFonts w:ascii="Calibri" w:hAnsi="Calibri" w:cs="Calibri"/>
          <w:color w:val="595959" w:themeColor="text1" w:themeTint="A6"/>
          <w:sz w:val="20"/>
          <w:szCs w:val="20"/>
        </w:rPr>
        <w:t>Foul play consists of: purposely aiming at the opposition above waist height, not going out when hit below waist height, dissent towards any player or official.</w:t>
      </w:r>
    </w:p>
    <w:p w14:paraId="612094A0" w14:textId="77777777" w:rsidR="00D61DB4" w:rsidRDefault="00D61DB4" w:rsidP="00D61DB4">
      <w:pPr>
        <w:spacing w:after="0" w:line="240" w:lineRule="auto"/>
        <w:jc w:val="both"/>
        <w:rPr>
          <w:rFonts w:ascii="Calibri" w:hAnsi="Calibri" w:cs="Calibri"/>
          <w:color w:val="595959" w:themeColor="text1" w:themeTint="A6"/>
          <w:sz w:val="20"/>
          <w:szCs w:val="20"/>
        </w:rPr>
      </w:pPr>
    </w:p>
    <w:p w14:paraId="2B4F49CF" w14:textId="77777777" w:rsidR="00D61DB4" w:rsidRDefault="00D61DB4" w:rsidP="00D61DB4">
      <w:pPr>
        <w:spacing w:after="0" w:line="240" w:lineRule="auto"/>
        <w:jc w:val="both"/>
        <w:rPr>
          <w:rFonts w:ascii="Calibri" w:hAnsi="Calibri" w:cs="Calibri"/>
          <w:color w:val="595959" w:themeColor="text1" w:themeTint="A6"/>
          <w:sz w:val="20"/>
          <w:szCs w:val="20"/>
        </w:rPr>
      </w:pPr>
    </w:p>
    <w:p w14:paraId="4343DCE8" w14:textId="39F29BC9" w:rsidR="00D61DB4" w:rsidRPr="00D61DB4" w:rsidRDefault="00D61DB4" w:rsidP="00D61DB4">
      <w:pPr>
        <w:spacing w:after="0" w:line="240" w:lineRule="auto"/>
        <w:jc w:val="both"/>
        <w:rPr>
          <w:rFonts w:ascii="Calibri" w:hAnsi="Calibri" w:cs="Calibri"/>
          <w:color w:val="595959" w:themeColor="text1" w:themeTint="A6"/>
          <w:sz w:val="20"/>
          <w:szCs w:val="20"/>
        </w:rPr>
      </w:pPr>
      <w:r>
        <w:rPr>
          <w:noProof/>
        </w:rPr>
        <w:drawing>
          <wp:inline distT="0" distB="0" distL="0" distR="0" wp14:anchorId="5F8EF74D" wp14:editId="5089C5E7">
            <wp:extent cx="5731510" cy="3223895"/>
            <wp:effectExtent l="0" t="0" r="2540" b="0"/>
            <wp:docPr id="1555378904" name="Picture 3" descr="A diagram of a line of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80801" name="Picture 3" descr="A diagram of a line of balls&#10;&#10;AI-generated content may be incorrect."/>
                    <pic:cNvPicPr>
                      <a:picLocks noChangeAspect="1" noChangeArrowheads="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6DFE1A2" w14:textId="6F76E280" w:rsidR="00C26E4E" w:rsidRDefault="00C26E4E" w:rsidP="00E5165C">
      <w:pPr>
        <w:spacing w:after="0" w:line="240" w:lineRule="auto"/>
        <w:jc w:val="both"/>
        <w:rPr>
          <w:rFonts w:ascii="Calibri" w:hAnsi="Calibri" w:cs="Calibri"/>
          <w:color w:val="595959" w:themeColor="text1" w:themeTint="A6"/>
          <w:sz w:val="20"/>
          <w:szCs w:val="20"/>
        </w:rPr>
      </w:pPr>
    </w:p>
    <w:p w14:paraId="50BC8E9C"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7B6C25C3" w14:textId="77777777" w:rsidR="00D61DB4" w:rsidRDefault="00D61DB4" w:rsidP="00AF02F6">
      <w:pPr>
        <w:spacing w:after="0" w:line="240" w:lineRule="auto"/>
        <w:jc w:val="both"/>
        <w:rPr>
          <w:rFonts w:ascii="Calibri" w:hAnsi="Calibri" w:cs="Calibri"/>
          <w:b/>
          <w:bCs/>
          <w:color w:val="595959" w:themeColor="text1" w:themeTint="A6"/>
          <w:sz w:val="20"/>
          <w:szCs w:val="20"/>
        </w:rPr>
      </w:pPr>
    </w:p>
    <w:p w14:paraId="68879D6B" w14:textId="1BCF513C"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lastRenderedPageBreak/>
        <w:t>First Aid </w:t>
      </w:r>
    </w:p>
    <w:p w14:paraId="35AEEF9B" w14:textId="179A1B7F"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will have a basic first aid kit and qualified person at all events but will not be available to tend to less urgent first aid, as they will be delivering the event. As part of the school’s risk assessment a qualified first aider should always be with the school team (including travel) to tend to their children during the event.</w:t>
      </w:r>
    </w:p>
    <w:p w14:paraId="0F64B77A"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25DF6BA2" w14:textId="62DDDBA3"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Team-sheets</w:t>
      </w:r>
    </w:p>
    <w:p w14:paraId="0730F50E" w14:textId="77777777" w:rsidR="00AF02F6" w:rsidRPr="00F03FB6" w:rsidRDefault="00AF02F6" w:rsidP="00AF02F6">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 xml:space="preserve">To help us support our Equality, Diversity and Inclusion aims, all school teams must complete and submit the attached </w:t>
      </w:r>
      <w:r w:rsidRPr="00F03FB6">
        <w:rPr>
          <w:rFonts w:ascii="Calibri" w:hAnsi="Calibri" w:cs="Calibri"/>
          <w:b/>
          <w:bCs/>
          <w:color w:val="595959" w:themeColor="text1" w:themeTint="A6"/>
          <w:sz w:val="20"/>
          <w:szCs w:val="20"/>
        </w:rPr>
        <w:t xml:space="preserve">MSSP Event Entry - EDI </w:t>
      </w:r>
      <w:r w:rsidRPr="009066D1">
        <w:rPr>
          <w:rFonts w:ascii="Calibri" w:hAnsi="Calibri" w:cs="Calibri"/>
          <w:b/>
          <w:bCs/>
          <w:color w:val="595959" w:themeColor="text1" w:themeTint="A6"/>
          <w:sz w:val="20"/>
          <w:szCs w:val="20"/>
        </w:rPr>
        <w:t>Team sheet</w:t>
      </w:r>
      <w:r w:rsidRPr="00F03FB6">
        <w:rPr>
          <w:rFonts w:ascii="Calibri" w:hAnsi="Calibri" w:cs="Calibri"/>
          <w:color w:val="595959" w:themeColor="text1" w:themeTint="A6"/>
          <w:sz w:val="20"/>
          <w:szCs w:val="20"/>
        </w:rPr>
        <w:t> </w:t>
      </w:r>
      <w:r w:rsidRPr="009066D1">
        <w:rPr>
          <w:rFonts w:ascii="Calibri" w:hAnsi="Calibri" w:cs="Calibri"/>
          <w:color w:val="595959" w:themeColor="text1" w:themeTint="A6"/>
          <w:sz w:val="20"/>
          <w:szCs w:val="20"/>
        </w:rPr>
        <w:t>to</w:t>
      </w:r>
      <w:r w:rsidRPr="00F03FB6">
        <w:rPr>
          <w:rFonts w:ascii="Calibri" w:hAnsi="Calibri" w:cs="Calibri"/>
          <w:color w:val="595959" w:themeColor="text1" w:themeTint="A6"/>
          <w:sz w:val="20"/>
          <w:szCs w:val="20"/>
        </w:rPr>
        <w:t xml:space="preserve"> register for this event. We do not require the children's names, just initials or first names are fine. This data is vital to help us improve equity and access for all. We want </w:t>
      </w:r>
      <w:r w:rsidRPr="00F03FB6">
        <w:rPr>
          <w:rFonts w:ascii="Calibri" w:hAnsi="Calibri" w:cs="Calibri"/>
          <w:color w:val="595959" w:themeColor="text1" w:themeTint="A6"/>
          <w:sz w:val="20"/>
          <w:szCs w:val="20"/>
          <w:u w:val="single"/>
        </w:rPr>
        <w:t>all</w:t>
      </w:r>
      <w:r w:rsidRPr="00F03FB6">
        <w:rPr>
          <w:rFonts w:ascii="Calibri" w:hAnsi="Calibri" w:cs="Calibri"/>
          <w:color w:val="595959" w:themeColor="text1" w:themeTint="A6"/>
          <w:sz w:val="20"/>
          <w:szCs w:val="20"/>
        </w:rPr>
        <w:t xml:space="preserve"> Merton students to be able to represent their schools in activities they enjoy </w:t>
      </w:r>
      <w:r w:rsidRPr="009066D1">
        <w:rPr>
          <w:rFonts w:ascii="Calibri" w:hAnsi="Calibri" w:cs="Calibri"/>
          <w:color w:val="595959" w:themeColor="text1" w:themeTint="A6"/>
          <w:sz w:val="20"/>
          <w:szCs w:val="20"/>
        </w:rPr>
        <w:t>and, in an environment,</w:t>
      </w:r>
      <w:r w:rsidRPr="00F03FB6">
        <w:rPr>
          <w:rFonts w:ascii="Calibri" w:hAnsi="Calibri" w:cs="Calibri"/>
          <w:color w:val="595959" w:themeColor="text1" w:themeTint="A6"/>
          <w:sz w:val="20"/>
          <w:szCs w:val="20"/>
        </w:rPr>
        <w:t xml:space="preserve"> where they feel a sense of belonging. The data you provide us will help us to review and improve our offer as we strive to achieve this.</w:t>
      </w:r>
    </w:p>
    <w:p w14:paraId="3CE152E3" w14:textId="77777777" w:rsidR="00AF02F6" w:rsidRPr="009066D1" w:rsidRDefault="00AF02F6" w:rsidP="00A23191">
      <w:pPr>
        <w:spacing w:after="0" w:line="240" w:lineRule="auto"/>
        <w:jc w:val="both"/>
        <w:rPr>
          <w:rFonts w:ascii="Calibri" w:hAnsi="Calibri" w:cs="Calibri"/>
          <w:b/>
          <w:bCs/>
          <w:color w:val="595959" w:themeColor="text1" w:themeTint="A6"/>
          <w:sz w:val="20"/>
          <w:szCs w:val="20"/>
        </w:rPr>
      </w:pPr>
    </w:p>
    <w:p w14:paraId="0DBBABCE" w14:textId="5D08B209"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Risk Assessments</w:t>
      </w:r>
    </w:p>
    <w:p w14:paraId="090FBB36" w14:textId="372228CF"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Please see the </w:t>
      </w:r>
      <w:r w:rsidRPr="009066D1">
        <w:rPr>
          <w:rFonts w:ascii="Calibri" w:hAnsi="Calibri" w:cs="Calibri"/>
          <w:b/>
          <w:bCs/>
          <w:color w:val="595959" w:themeColor="text1" w:themeTint="A6"/>
          <w:sz w:val="20"/>
          <w:szCs w:val="20"/>
        </w:rPr>
        <w:t>Risk Assessment</w:t>
      </w:r>
      <w:r w:rsidRPr="009066D1">
        <w:rPr>
          <w:rFonts w:ascii="Calibri" w:hAnsi="Calibri" w:cs="Calibri"/>
          <w:color w:val="595959" w:themeColor="text1" w:themeTint="A6"/>
          <w:sz w:val="20"/>
          <w:szCs w:val="20"/>
        </w:rPr>
        <w:t xml:space="preserve"> in the 'Resources' section on the event webpage for event specific planning and considerations.</w:t>
      </w:r>
    </w:p>
    <w:p w14:paraId="3B8DAD6E" w14:textId="77777777" w:rsidR="00AF02F6" w:rsidRPr="009066D1" w:rsidRDefault="00AF02F6"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mertonssp.org.uk/competitions</w:t>
      </w:r>
    </w:p>
    <w:p w14:paraId="2F99BA66" w14:textId="77777777" w:rsidR="00AF02F6" w:rsidRPr="009066D1" w:rsidRDefault="00AF02F6" w:rsidP="00AF02F6">
      <w:pPr>
        <w:spacing w:after="0" w:line="240" w:lineRule="auto"/>
        <w:jc w:val="both"/>
        <w:rPr>
          <w:rFonts w:ascii="Calibri" w:hAnsi="Calibri" w:cs="Calibri"/>
          <w:i/>
          <w:iCs/>
          <w:color w:val="595959" w:themeColor="text1" w:themeTint="A6"/>
          <w:sz w:val="20"/>
          <w:szCs w:val="20"/>
        </w:rPr>
      </w:pPr>
    </w:p>
    <w:p w14:paraId="47FEACB3"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REFSPECT </w:t>
      </w:r>
    </w:p>
    <w:p w14:paraId="31153700" w14:textId="3F8ACD03"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MSSP values the contributions by all those involved in making our events a </w:t>
      </w:r>
      <w:r w:rsidRPr="009066D1">
        <w:rPr>
          <w:rFonts w:ascii="Calibri" w:hAnsi="Calibri" w:cs="Calibri"/>
          <w:b/>
          <w:bCs/>
          <w:color w:val="595959" w:themeColor="text1" w:themeTint="A6"/>
          <w:sz w:val="20"/>
          <w:szCs w:val="20"/>
        </w:rPr>
        <w:t>FUN,</w:t>
      </w:r>
      <w:r w:rsidRPr="009066D1">
        <w:rPr>
          <w:rFonts w:ascii="Calibri" w:hAnsi="Calibri" w:cs="Calibri"/>
          <w:color w:val="595959" w:themeColor="text1" w:themeTint="A6"/>
          <w:sz w:val="20"/>
          <w:szCs w:val="20"/>
        </w:rPr>
        <w:t xml:space="preserve"> safe and enjoyable environment for children to take part in sport. To ensure our events continue to be successful we promote our REFSPECT campaign. We expect everyone attending our events to maintain respect for the rules, officials, opponents, teammates and themselves. Only designated staff and volunteers will be allowed on the side-lines. All spectators are to remain behind the barriers, providing positive support and encouraging a fun and fair event.  </w:t>
      </w:r>
    </w:p>
    <w:p w14:paraId="76501F49"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If any staff, adults or children are deemed to be in breach of our REFSPECT codes of conduct they will be asked to leave the event, and the Head Teacher of the relevant school will be informed immediately.</w:t>
      </w:r>
    </w:p>
    <w:p w14:paraId="448C1588"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43117DCD" w14:textId="1113ED8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For more information about REFSPECT and codes of conduct for attendance at our events, please </w:t>
      </w:r>
      <w:hyperlink r:id="rId13" w:history="1">
        <w:r w:rsidRPr="009066D1">
          <w:rPr>
            <w:rStyle w:val="Hyperlink"/>
            <w:rFonts w:ascii="Calibri" w:hAnsi="Calibri" w:cs="Calibri"/>
            <w:b/>
            <w:bCs/>
            <w:color w:val="595959" w:themeColor="text1" w:themeTint="A6"/>
            <w:sz w:val="20"/>
            <w:szCs w:val="20"/>
          </w:rPr>
          <w:t>click here</w:t>
        </w:r>
      </w:hyperlink>
    </w:p>
    <w:p w14:paraId="4BFDFEDA" w14:textId="1D774CAB" w:rsidR="00AF02F6" w:rsidRPr="009066D1" w:rsidRDefault="00C741C2"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w:t>
      </w:r>
      <w:proofErr w:type="spellStart"/>
      <w:r w:rsidRPr="009066D1">
        <w:rPr>
          <w:rFonts w:ascii="Calibri" w:hAnsi="Calibri" w:cs="Calibri"/>
          <w:i/>
          <w:iCs/>
          <w:color w:val="595959" w:themeColor="text1" w:themeTint="A6"/>
          <w:sz w:val="20"/>
          <w:szCs w:val="20"/>
        </w:rPr>
        <w:t>refspect</w:t>
      </w:r>
      <w:proofErr w:type="spellEnd"/>
    </w:p>
    <w:p w14:paraId="5DE8B26A"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7ACD27BB"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Photo Consent </w:t>
      </w:r>
    </w:p>
    <w:p w14:paraId="2B7A26A6"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Photographs will be taken at this event by staff members from MSSP and may be used for promotional material. If you have any children that do not have permission to be photographed, please inform a member of staff before the start of the event. </w:t>
      </w:r>
    </w:p>
    <w:p w14:paraId="08296F92"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Please ensure your school only take photographs of their own students and do not share any photos of other children on social media without consent from that school.  </w:t>
      </w:r>
    </w:p>
    <w:p w14:paraId="38A9EF88"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p>
    <w:p w14:paraId="6A5716C9"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Social Media </w:t>
      </w:r>
    </w:p>
    <w:p w14:paraId="2A1209D1" w14:textId="164819A3"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For information and updates from our events, please follow and use the platforms below</w:t>
      </w:r>
      <w:r w:rsidR="00C741C2" w:rsidRPr="009066D1">
        <w:rPr>
          <w:rFonts w:ascii="Calibri" w:hAnsi="Calibri" w:cs="Calibri"/>
          <w:color w:val="595959" w:themeColor="text1" w:themeTint="A6"/>
          <w:sz w:val="20"/>
          <w:szCs w:val="20"/>
        </w:rPr>
        <w:t>:</w:t>
      </w:r>
      <w:r w:rsidRPr="009066D1">
        <w:rPr>
          <w:rFonts w:ascii="Calibri" w:hAnsi="Calibri" w:cs="Calibri"/>
          <w:color w:val="595959" w:themeColor="text1" w:themeTint="A6"/>
          <w:sz w:val="20"/>
          <w:szCs w:val="20"/>
        </w:rPr>
        <w:t> </w:t>
      </w:r>
    </w:p>
    <w:p w14:paraId="15B7C943"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110F66E1" w14:textId="04C5075A"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 xml:space="preserve">Email: </w:t>
      </w:r>
      <w:hyperlink r:id="rId14" w:history="1">
        <w:r w:rsidRPr="009066D1">
          <w:rPr>
            <w:rStyle w:val="Hyperlink"/>
            <w:rFonts w:ascii="Calibri" w:hAnsi="Calibri" w:cs="Calibri"/>
            <w:color w:val="595959" w:themeColor="text1" w:themeTint="A6"/>
            <w:sz w:val="20"/>
            <w:szCs w:val="20"/>
          </w:rPr>
          <w:t>info@mertonssp.org.uk</w:t>
        </w:r>
      </w:hyperlink>
    </w:p>
    <w:p w14:paraId="05CFC1DF"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16EA71F3" w14:textId="46B0C058"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X:</w:t>
      </w:r>
      <w:r w:rsidRPr="009066D1">
        <w:rPr>
          <w:rFonts w:ascii="Calibri" w:hAnsi="Calibri" w:cs="Calibri"/>
          <w:color w:val="595959" w:themeColor="text1" w:themeTint="A6"/>
          <w:sz w:val="20"/>
          <w:szCs w:val="20"/>
        </w:rPr>
        <w:t xml:space="preserve"> </w:t>
      </w:r>
      <w:hyperlink r:id="rId15" w:history="1">
        <w:r w:rsidRPr="009066D1">
          <w:rPr>
            <w:rStyle w:val="Hyperlink"/>
            <w:rFonts w:ascii="Calibri" w:hAnsi="Calibri" w:cs="Calibri"/>
            <w:color w:val="595959" w:themeColor="text1" w:themeTint="A6"/>
            <w:sz w:val="20"/>
            <w:szCs w:val="20"/>
          </w:rPr>
          <w:t>x.com/</w:t>
        </w:r>
        <w:proofErr w:type="spellStart"/>
        <w:r w:rsidRPr="009066D1">
          <w:rPr>
            <w:rStyle w:val="Hyperlink"/>
            <w:rFonts w:ascii="Calibri" w:hAnsi="Calibri" w:cs="Calibri"/>
            <w:color w:val="595959" w:themeColor="text1" w:themeTint="A6"/>
            <w:sz w:val="20"/>
            <w:szCs w:val="20"/>
          </w:rPr>
          <w:t>MertonSSP</w:t>
        </w:r>
        <w:proofErr w:type="spellEnd"/>
      </w:hyperlink>
    </w:p>
    <w:p w14:paraId="4140FAFE" w14:textId="77777777" w:rsidR="00C741C2" w:rsidRPr="009066D1" w:rsidRDefault="00C741C2" w:rsidP="00AF02F6">
      <w:pPr>
        <w:spacing w:after="0" w:line="240" w:lineRule="auto"/>
        <w:jc w:val="both"/>
        <w:rPr>
          <w:rFonts w:ascii="Calibri" w:hAnsi="Calibri" w:cs="Calibri"/>
          <w:b/>
          <w:bCs/>
          <w:color w:val="595959" w:themeColor="text1" w:themeTint="A6"/>
          <w:sz w:val="20"/>
          <w:szCs w:val="20"/>
        </w:rPr>
      </w:pPr>
    </w:p>
    <w:p w14:paraId="3B223133" w14:textId="0E4D2995"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b/>
          <w:bCs/>
          <w:color w:val="595959" w:themeColor="text1" w:themeTint="A6"/>
          <w:sz w:val="20"/>
          <w:szCs w:val="20"/>
        </w:rPr>
        <w:t xml:space="preserve">Instagram: </w:t>
      </w:r>
      <w:hyperlink r:id="rId16" w:history="1">
        <w:r w:rsidRPr="009066D1">
          <w:rPr>
            <w:rStyle w:val="Hyperlink"/>
            <w:rFonts w:ascii="Calibri" w:hAnsi="Calibri" w:cs="Calibri"/>
            <w:color w:val="595959" w:themeColor="text1" w:themeTint="A6"/>
            <w:sz w:val="20"/>
            <w:szCs w:val="20"/>
          </w:rPr>
          <w:t>instagram.com/</w:t>
        </w:r>
        <w:proofErr w:type="spellStart"/>
        <w:r w:rsidRPr="009066D1">
          <w:rPr>
            <w:rStyle w:val="Hyperlink"/>
            <w:rFonts w:ascii="Calibri" w:hAnsi="Calibri" w:cs="Calibri"/>
            <w:color w:val="595959" w:themeColor="text1" w:themeTint="A6"/>
            <w:sz w:val="20"/>
            <w:szCs w:val="20"/>
          </w:rPr>
          <w:t>mertonssp</w:t>
        </w:r>
        <w:proofErr w:type="spellEnd"/>
      </w:hyperlink>
    </w:p>
    <w:p w14:paraId="29C634AA"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p>
    <w:p w14:paraId="33DF2E02"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p>
    <w:p w14:paraId="5B8B6C6D" w14:textId="77777777" w:rsidR="00C741C2" w:rsidRPr="009066D1" w:rsidRDefault="00C741C2" w:rsidP="00A23191">
      <w:pPr>
        <w:spacing w:after="0" w:line="240" w:lineRule="auto"/>
        <w:jc w:val="both"/>
        <w:rPr>
          <w:rFonts w:ascii="Calibri" w:hAnsi="Calibri" w:cs="Calibri"/>
          <w:i/>
          <w:iCs/>
          <w:color w:val="595959" w:themeColor="text1" w:themeTint="A6"/>
          <w:sz w:val="20"/>
          <w:szCs w:val="20"/>
        </w:rPr>
      </w:pPr>
    </w:p>
    <w:p w14:paraId="45B7EB67"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02225D44"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44F50580"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7ABF731F"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10838DEB"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60BFB87F"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7B3BD59A" w14:textId="77777777" w:rsidR="009066D1" w:rsidRDefault="009066D1" w:rsidP="00A23191">
      <w:pPr>
        <w:spacing w:after="0" w:line="240" w:lineRule="auto"/>
        <w:jc w:val="both"/>
        <w:rPr>
          <w:rFonts w:ascii="Calibri" w:hAnsi="Calibri" w:cs="Calibri"/>
          <w:b/>
          <w:bCs/>
          <w:color w:val="595959" w:themeColor="text1" w:themeTint="A6"/>
          <w:sz w:val="20"/>
          <w:szCs w:val="20"/>
        </w:rPr>
      </w:pPr>
    </w:p>
    <w:p w14:paraId="090BA0EC" w14:textId="77777777" w:rsidR="00C977FC" w:rsidRDefault="00C977FC" w:rsidP="00A23191">
      <w:pPr>
        <w:spacing w:after="0" w:line="240" w:lineRule="auto"/>
        <w:jc w:val="both"/>
        <w:rPr>
          <w:rFonts w:ascii="Calibri" w:hAnsi="Calibri" w:cs="Calibri"/>
          <w:b/>
          <w:bCs/>
          <w:color w:val="595959" w:themeColor="text1" w:themeTint="A6"/>
          <w:sz w:val="20"/>
          <w:szCs w:val="20"/>
        </w:rPr>
      </w:pPr>
    </w:p>
    <w:p w14:paraId="13B3E9EB" w14:textId="1338E73C"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lastRenderedPageBreak/>
        <w:t>MSSP Duty of Care </w:t>
      </w:r>
    </w:p>
    <w:p w14:paraId="7821A31A" w14:textId="77777777"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have a duty to take all measures that are reasonable in the circumstances to ensure the health, safety, wellbeing and welfare of all participants and any other attendees involved in the relevant event. MSSP have tried to ensure that all reasonable steps have been taken in its duty of care being discharged, and to the requisite standard of care, MSSP have ensured the following guidance and actions have been adhered to and carried out: </w:t>
      </w:r>
    </w:p>
    <w:p w14:paraId="3D7B0845" w14:textId="77777777"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That the advice of the UK Government and public health authorities has been followed </w:t>
      </w:r>
    </w:p>
    <w:p w14:paraId="33F9013B" w14:textId="77777777"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That the bespoke guidance and protocols issued by the relevant NGB, federation and/or umbrella organisation (if applicable) have been followed. </w:t>
      </w:r>
    </w:p>
    <w:p w14:paraId="150E258C" w14:textId="77777777" w:rsidR="00E04570" w:rsidRPr="009066D1" w:rsidRDefault="00E04570" w:rsidP="00A23191">
      <w:pPr>
        <w:spacing w:after="0" w:line="240" w:lineRule="auto"/>
        <w:jc w:val="both"/>
        <w:rPr>
          <w:rFonts w:ascii="Calibri" w:hAnsi="Calibri" w:cs="Calibri"/>
          <w:b/>
          <w:bCs/>
          <w:color w:val="595959" w:themeColor="text1" w:themeTint="A6"/>
          <w:sz w:val="20"/>
          <w:szCs w:val="20"/>
        </w:rPr>
      </w:pPr>
    </w:p>
    <w:p w14:paraId="72B0F6D1" w14:textId="3FA76D05"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Safeguarding and DBS </w:t>
      </w:r>
    </w:p>
    <w:p w14:paraId="09F9AD96" w14:textId="77777777"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MSSP acknowledges the duty of care to safeguard and promote the welfare of children and is committed to ensuring safeguarding practice reflects statutory responsibilities, government guidance and complies with best practice and the requirements of the Partnership’s host organisation, the Harris Federation. </w:t>
      </w:r>
    </w:p>
    <w:p w14:paraId="1924FFCC" w14:textId="77777777" w:rsidR="00C741C2" w:rsidRPr="009066D1" w:rsidRDefault="00C741C2" w:rsidP="00A23191">
      <w:pPr>
        <w:spacing w:after="0" w:line="240" w:lineRule="auto"/>
        <w:jc w:val="both"/>
        <w:rPr>
          <w:rFonts w:ascii="Calibri" w:hAnsi="Calibri" w:cs="Calibri"/>
          <w:color w:val="595959" w:themeColor="text1" w:themeTint="A6"/>
          <w:sz w:val="20"/>
          <w:szCs w:val="20"/>
        </w:rPr>
      </w:pPr>
    </w:p>
    <w:p w14:paraId="4A84F822" w14:textId="5477F5FE"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We recognise that the welfare and interests of children are paramount in all circumstances. We aim to ensure that regardless of age, ability or disability, gender reassignment, race, religion or belief, sex or sexual orientation, socio-economic background, all children and young leaders: </w:t>
      </w:r>
    </w:p>
    <w:p w14:paraId="4EFE373E" w14:textId="5EC1F321" w:rsidR="00F03FB6" w:rsidRPr="00F03FB6" w:rsidRDefault="00F03FB6" w:rsidP="00A23191">
      <w:pPr>
        <w:spacing w:after="0" w:line="240" w:lineRule="auto"/>
        <w:jc w:val="both"/>
        <w:rPr>
          <w:rFonts w:ascii="Calibri" w:hAnsi="Calibri" w:cs="Calibri"/>
          <w:color w:val="595959" w:themeColor="text1" w:themeTint="A6"/>
          <w:sz w:val="20"/>
          <w:szCs w:val="20"/>
        </w:rPr>
      </w:pPr>
      <w:r w:rsidRPr="00F03FB6">
        <w:rPr>
          <w:rFonts w:ascii="Calibri" w:hAnsi="Calibri" w:cs="Calibri"/>
          <w:color w:val="595959" w:themeColor="text1" w:themeTint="A6"/>
          <w:sz w:val="20"/>
          <w:szCs w:val="20"/>
        </w:rPr>
        <w:t>have a positive and enjoyable experience of sport or physical activity at MSSP events in a safe and child centred environment</w:t>
      </w:r>
      <w:r w:rsidR="00C741C2" w:rsidRPr="009066D1">
        <w:rPr>
          <w:rFonts w:ascii="Calibri" w:hAnsi="Calibri" w:cs="Calibri"/>
          <w:color w:val="595959" w:themeColor="text1" w:themeTint="A6"/>
          <w:sz w:val="20"/>
          <w:szCs w:val="20"/>
        </w:rPr>
        <w:t xml:space="preserve"> </w:t>
      </w:r>
      <w:r w:rsidRPr="00F03FB6">
        <w:rPr>
          <w:rFonts w:ascii="Calibri" w:hAnsi="Calibri" w:cs="Calibri"/>
          <w:color w:val="595959" w:themeColor="text1" w:themeTint="A6"/>
          <w:sz w:val="20"/>
          <w:szCs w:val="20"/>
        </w:rPr>
        <w:t>are protected from abuse whilst participating or officiating at MSSP events</w:t>
      </w:r>
      <w:r w:rsidR="00C741C2" w:rsidRPr="009066D1">
        <w:rPr>
          <w:rFonts w:ascii="Calibri" w:hAnsi="Calibri" w:cs="Calibri"/>
          <w:color w:val="595959" w:themeColor="text1" w:themeTint="A6"/>
          <w:sz w:val="20"/>
          <w:szCs w:val="20"/>
        </w:rPr>
        <w:t>.</w:t>
      </w:r>
      <w:r w:rsidRPr="00F03FB6">
        <w:rPr>
          <w:rFonts w:ascii="Calibri" w:hAnsi="Calibri" w:cs="Calibri"/>
          <w:color w:val="595959" w:themeColor="text1" w:themeTint="A6"/>
          <w:sz w:val="20"/>
          <w:szCs w:val="20"/>
        </w:rPr>
        <w:t> </w:t>
      </w:r>
    </w:p>
    <w:p w14:paraId="3029F3BA" w14:textId="77777777" w:rsidR="00C741C2" w:rsidRPr="009066D1" w:rsidRDefault="00C741C2" w:rsidP="00A23191">
      <w:pPr>
        <w:spacing w:after="0" w:line="240" w:lineRule="auto"/>
        <w:jc w:val="both"/>
        <w:rPr>
          <w:rFonts w:ascii="Calibri" w:hAnsi="Calibri" w:cs="Calibri"/>
          <w:color w:val="595959" w:themeColor="text1" w:themeTint="A6"/>
          <w:sz w:val="20"/>
          <w:szCs w:val="20"/>
        </w:rPr>
      </w:pPr>
    </w:p>
    <w:p w14:paraId="099A164D" w14:textId="0ECB813E" w:rsidR="00F03FB6" w:rsidRPr="009066D1" w:rsidRDefault="00F03FB6" w:rsidP="00A23191">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All MSSP staff at the event are fully vetted and enhanced DBS checked. It is the schools’ responsibility to ensure any staff and volunteers who attend the event comply with the host venue safeguarding and welfare policy and can provide documentation to support this on request.  </w:t>
      </w:r>
    </w:p>
    <w:p w14:paraId="0A95F7EB" w14:textId="77777777" w:rsidR="00E04570" w:rsidRPr="009066D1" w:rsidRDefault="00E04570" w:rsidP="00A23191">
      <w:pPr>
        <w:spacing w:after="0" w:line="240" w:lineRule="auto"/>
        <w:jc w:val="both"/>
        <w:rPr>
          <w:rFonts w:ascii="Calibri" w:hAnsi="Calibri" w:cs="Calibri"/>
          <w:b/>
          <w:bCs/>
          <w:color w:val="595959" w:themeColor="text1" w:themeTint="A6"/>
          <w:sz w:val="20"/>
          <w:szCs w:val="20"/>
        </w:rPr>
      </w:pPr>
    </w:p>
    <w:p w14:paraId="154597E2" w14:textId="6C510CA9" w:rsidR="00F03FB6" w:rsidRPr="009066D1" w:rsidRDefault="00F03FB6" w:rsidP="00A23191">
      <w:pPr>
        <w:spacing w:after="0" w:line="240" w:lineRule="auto"/>
        <w:jc w:val="both"/>
        <w:rPr>
          <w:rFonts w:ascii="Calibri" w:hAnsi="Calibri" w:cs="Calibri"/>
          <w:b/>
          <w:bCs/>
          <w:color w:val="595959" w:themeColor="text1" w:themeTint="A6"/>
          <w:sz w:val="20"/>
          <w:szCs w:val="20"/>
        </w:rPr>
      </w:pPr>
      <w:r w:rsidRPr="009066D1">
        <w:rPr>
          <w:rFonts w:ascii="Calibri" w:hAnsi="Calibri" w:cs="Calibri"/>
          <w:color w:val="595959" w:themeColor="text1" w:themeTint="A6"/>
          <w:sz w:val="20"/>
          <w:szCs w:val="20"/>
        </w:rPr>
        <w:t xml:space="preserve">If you have any concerns about a child at our </w:t>
      </w:r>
      <w:r w:rsidR="00E04570" w:rsidRPr="009066D1">
        <w:rPr>
          <w:rFonts w:ascii="Calibri" w:hAnsi="Calibri" w:cs="Calibri"/>
          <w:color w:val="595959" w:themeColor="text1" w:themeTint="A6"/>
          <w:sz w:val="20"/>
          <w:szCs w:val="20"/>
        </w:rPr>
        <w:t>event,</w:t>
      </w:r>
      <w:r w:rsidRPr="009066D1">
        <w:rPr>
          <w:rFonts w:ascii="Calibri" w:hAnsi="Calibri" w:cs="Calibri"/>
          <w:color w:val="595959" w:themeColor="text1" w:themeTint="A6"/>
          <w:sz w:val="20"/>
          <w:szCs w:val="20"/>
        </w:rPr>
        <w:t xml:space="preserve"> please make sure you say something. The MSSP safeguarding team contact details will be on display at all events or for more information on who to speak to please </w:t>
      </w:r>
      <w:hyperlink r:id="rId17" w:history="1">
        <w:r w:rsidRPr="009066D1">
          <w:rPr>
            <w:rStyle w:val="Hyperlink"/>
            <w:rFonts w:ascii="Calibri" w:hAnsi="Calibri" w:cs="Calibri"/>
            <w:b/>
            <w:bCs/>
            <w:color w:val="595959" w:themeColor="text1" w:themeTint="A6"/>
            <w:sz w:val="20"/>
            <w:szCs w:val="20"/>
          </w:rPr>
          <w:t>click here</w:t>
        </w:r>
      </w:hyperlink>
      <w:r w:rsidRPr="009066D1">
        <w:rPr>
          <w:rFonts w:ascii="Calibri" w:hAnsi="Calibri" w:cs="Calibri"/>
          <w:b/>
          <w:bCs/>
          <w:color w:val="595959" w:themeColor="text1" w:themeTint="A6"/>
          <w:sz w:val="20"/>
          <w:szCs w:val="20"/>
        </w:rPr>
        <w:t> </w:t>
      </w:r>
    </w:p>
    <w:p w14:paraId="2970C2F9" w14:textId="569B8C04" w:rsidR="00AF02F6" w:rsidRPr="009066D1" w:rsidRDefault="00AF02F6" w:rsidP="00A23191">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mertonssp.org.uk/contact</w:t>
      </w:r>
    </w:p>
    <w:p w14:paraId="6FA0AEAC" w14:textId="77777777" w:rsidR="00AF02F6" w:rsidRPr="009066D1" w:rsidRDefault="00AF02F6" w:rsidP="00A23191">
      <w:pPr>
        <w:spacing w:after="0" w:line="240" w:lineRule="auto"/>
        <w:jc w:val="both"/>
        <w:rPr>
          <w:rFonts w:ascii="Calibri" w:hAnsi="Calibri" w:cs="Calibri"/>
          <w:b/>
          <w:bCs/>
          <w:color w:val="595959" w:themeColor="text1" w:themeTint="A6"/>
          <w:sz w:val="20"/>
          <w:szCs w:val="20"/>
        </w:rPr>
      </w:pPr>
    </w:p>
    <w:p w14:paraId="01DB65DF" w14:textId="77777777" w:rsidR="00AF02F6" w:rsidRPr="009066D1" w:rsidRDefault="00AF02F6" w:rsidP="00AF02F6">
      <w:pPr>
        <w:spacing w:after="0" w:line="240" w:lineRule="auto"/>
        <w:jc w:val="both"/>
        <w:rPr>
          <w:rFonts w:ascii="Calibri" w:hAnsi="Calibri" w:cs="Calibri"/>
          <w:b/>
          <w:bCs/>
          <w:color w:val="595959" w:themeColor="text1" w:themeTint="A6"/>
          <w:sz w:val="20"/>
          <w:szCs w:val="20"/>
        </w:rPr>
      </w:pPr>
      <w:r w:rsidRPr="009066D1">
        <w:rPr>
          <w:rFonts w:ascii="Calibri" w:hAnsi="Calibri" w:cs="Calibri"/>
          <w:b/>
          <w:bCs/>
          <w:color w:val="595959" w:themeColor="text1" w:themeTint="A6"/>
          <w:sz w:val="20"/>
          <w:szCs w:val="20"/>
        </w:rPr>
        <w:t>Comments, Compliments and Complaints </w:t>
      </w:r>
    </w:p>
    <w:p w14:paraId="58DFD7A7" w14:textId="77777777" w:rsidR="00AF02F6" w:rsidRPr="009066D1" w:rsidRDefault="00AF02F6" w:rsidP="00AF02F6">
      <w:pPr>
        <w:spacing w:after="0" w:line="240" w:lineRule="auto"/>
        <w:jc w:val="both"/>
        <w:rPr>
          <w:rFonts w:ascii="Calibri" w:hAnsi="Calibri" w:cs="Calibri"/>
          <w:color w:val="595959" w:themeColor="text1" w:themeTint="A6"/>
          <w:sz w:val="20"/>
          <w:szCs w:val="20"/>
        </w:rPr>
      </w:pPr>
      <w:r w:rsidRPr="009066D1">
        <w:rPr>
          <w:rFonts w:ascii="Calibri" w:hAnsi="Calibri" w:cs="Calibri"/>
          <w:color w:val="595959" w:themeColor="text1" w:themeTint="A6"/>
          <w:sz w:val="20"/>
          <w:szCs w:val="20"/>
        </w:rPr>
        <w:t xml:space="preserve">MSSP aims to deliver a first-class service to all its stakeholders. We see all feedback, whether good or bad, as a valuable way for us to learn and improve. Therefore, we welcome all comments, compliments and complaints. For further details, please </w:t>
      </w:r>
      <w:hyperlink r:id="rId18" w:history="1">
        <w:r w:rsidRPr="009066D1">
          <w:rPr>
            <w:rStyle w:val="Hyperlink"/>
            <w:rFonts w:ascii="Calibri" w:hAnsi="Calibri" w:cs="Calibri"/>
            <w:b/>
            <w:bCs/>
            <w:color w:val="595959" w:themeColor="text1" w:themeTint="A6"/>
            <w:sz w:val="20"/>
            <w:szCs w:val="20"/>
          </w:rPr>
          <w:t>click here</w:t>
        </w:r>
      </w:hyperlink>
    </w:p>
    <w:p w14:paraId="3294AE67" w14:textId="68C3016B" w:rsidR="00AF02F6" w:rsidRDefault="00AF02F6" w:rsidP="00AF02F6">
      <w:pPr>
        <w:spacing w:after="0" w:line="240" w:lineRule="auto"/>
        <w:jc w:val="both"/>
        <w:rPr>
          <w:rFonts w:ascii="Calibri" w:hAnsi="Calibri" w:cs="Calibri"/>
          <w:i/>
          <w:iCs/>
          <w:color w:val="595959" w:themeColor="text1" w:themeTint="A6"/>
          <w:sz w:val="20"/>
          <w:szCs w:val="20"/>
        </w:rPr>
      </w:pPr>
      <w:r w:rsidRPr="009066D1">
        <w:rPr>
          <w:rFonts w:ascii="Calibri" w:hAnsi="Calibri" w:cs="Calibri"/>
          <w:i/>
          <w:iCs/>
          <w:color w:val="595959" w:themeColor="text1" w:themeTint="A6"/>
          <w:sz w:val="20"/>
          <w:szCs w:val="20"/>
        </w:rPr>
        <w:t>mertonssp.org.uk/comments-compliments-and-complaints</w:t>
      </w:r>
    </w:p>
    <w:p w14:paraId="78918951" w14:textId="77777777" w:rsidR="00E01AEC" w:rsidRDefault="00E01AEC" w:rsidP="00AF02F6">
      <w:pPr>
        <w:spacing w:after="0" w:line="240" w:lineRule="auto"/>
        <w:jc w:val="both"/>
        <w:rPr>
          <w:rFonts w:ascii="Calibri" w:hAnsi="Calibri" w:cs="Calibri"/>
          <w:i/>
          <w:iCs/>
          <w:color w:val="595959" w:themeColor="text1" w:themeTint="A6"/>
          <w:sz w:val="20"/>
          <w:szCs w:val="20"/>
        </w:rPr>
      </w:pPr>
    </w:p>
    <w:p w14:paraId="2C87B345" w14:textId="77777777" w:rsidR="00716E95" w:rsidRDefault="00716E95" w:rsidP="00AF02F6">
      <w:pPr>
        <w:spacing w:after="0" w:line="240" w:lineRule="auto"/>
        <w:jc w:val="both"/>
        <w:rPr>
          <w:rFonts w:ascii="Calibri" w:hAnsi="Calibri" w:cs="Calibri"/>
          <w:i/>
          <w:iCs/>
          <w:color w:val="595959" w:themeColor="text1" w:themeTint="A6"/>
          <w:sz w:val="20"/>
          <w:szCs w:val="20"/>
        </w:rPr>
      </w:pPr>
    </w:p>
    <w:p w14:paraId="16886FCB" w14:textId="791508EF" w:rsidR="00716E95" w:rsidRDefault="00C977FC" w:rsidP="00D61DB4">
      <w:pPr>
        <w:spacing w:after="0" w:line="240" w:lineRule="auto"/>
        <w:jc w:val="center"/>
        <w:rPr>
          <w:rFonts w:ascii="Calibri" w:hAnsi="Calibri" w:cs="Calibri"/>
          <w:i/>
          <w:iCs/>
          <w:color w:val="595959" w:themeColor="text1" w:themeTint="A6"/>
          <w:sz w:val="20"/>
          <w:szCs w:val="20"/>
        </w:rPr>
      </w:pPr>
      <w:r>
        <w:rPr>
          <w:noProof/>
        </w:rPr>
        <w:drawing>
          <wp:inline distT="0" distB="0" distL="0" distR="0" wp14:anchorId="5F0C968C" wp14:editId="4F2A9C80">
            <wp:extent cx="4304675" cy="2895146"/>
            <wp:effectExtent l="0" t="0" r="635" b="635"/>
            <wp:docPr id="121129513" name="Picture 1" descr="A tennis court inside a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513" name="Picture 1" descr="A tennis court inside a dome&#10;&#10;AI-generated content may be incorrect."/>
                    <pic:cNvPicPr/>
                  </pic:nvPicPr>
                  <pic:blipFill rotWithShape="1">
                    <a:blip r:embed="rId19"/>
                    <a:srcRect l="12076" t="15885" r="12808" b="8330"/>
                    <a:stretch>
                      <a:fillRect/>
                    </a:stretch>
                  </pic:blipFill>
                  <pic:spPr bwMode="auto">
                    <a:xfrm>
                      <a:off x="0" y="0"/>
                      <a:ext cx="4305300" cy="2895566"/>
                    </a:xfrm>
                    <a:prstGeom prst="rect">
                      <a:avLst/>
                    </a:prstGeom>
                    <a:ln>
                      <a:noFill/>
                    </a:ln>
                    <a:extLst>
                      <a:ext uri="{53640926-AAD7-44D8-BBD7-CCE9431645EC}">
                        <a14:shadowObscured xmlns:a14="http://schemas.microsoft.com/office/drawing/2010/main"/>
                      </a:ext>
                    </a:extLst>
                  </pic:spPr>
                </pic:pic>
              </a:graphicData>
            </a:graphic>
          </wp:inline>
        </w:drawing>
      </w:r>
    </w:p>
    <w:sectPr w:rsidR="00716E95">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13202" w14:textId="77777777" w:rsidR="00D04DC1" w:rsidRDefault="00D04DC1" w:rsidP="00097CC1">
      <w:pPr>
        <w:spacing w:after="0" w:line="240" w:lineRule="auto"/>
      </w:pPr>
      <w:r>
        <w:separator/>
      </w:r>
    </w:p>
  </w:endnote>
  <w:endnote w:type="continuationSeparator" w:id="0">
    <w:p w14:paraId="0AA46576" w14:textId="77777777" w:rsidR="00D04DC1" w:rsidRDefault="00D04DC1" w:rsidP="00097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C9F7A" w14:textId="2995CDC6" w:rsidR="00097CC1" w:rsidRDefault="00E04570">
    <w:pPr>
      <w:pStyle w:val="Footer"/>
    </w:pPr>
    <w:r w:rsidRPr="00097CC1">
      <w:rPr>
        <w:noProof/>
        <w:sz w:val="16"/>
        <w:szCs w:val="16"/>
        <w:lang w:val="en-US" w:eastAsia="zh-TW"/>
      </w:rPr>
      <w:drawing>
        <wp:anchor distT="0" distB="0" distL="114300" distR="114300" simplePos="0" relativeHeight="251668480" behindDoc="0" locked="0" layoutInCell="1" allowOverlap="1" wp14:anchorId="586137F9" wp14:editId="3087DA70">
          <wp:simplePos x="0" y="0"/>
          <wp:positionH relativeFrom="margin">
            <wp:posOffset>-438150</wp:posOffset>
          </wp:positionH>
          <wp:positionV relativeFrom="paragraph">
            <wp:posOffset>-99060</wp:posOffset>
          </wp:positionV>
          <wp:extent cx="1581548" cy="443230"/>
          <wp:effectExtent l="0" t="0" r="0" b="0"/>
          <wp:wrapNone/>
          <wp:docPr id="1336933811" name="Picture 1336933811" descr="A purple logo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urple logo with white background&#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548" cy="4432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55CA55C" wp14:editId="73458978">
          <wp:simplePos x="0" y="0"/>
          <wp:positionH relativeFrom="margin">
            <wp:posOffset>1800225</wp:posOffset>
          </wp:positionH>
          <wp:positionV relativeFrom="paragraph">
            <wp:posOffset>-77470</wp:posOffset>
          </wp:positionV>
          <wp:extent cx="438150" cy="438150"/>
          <wp:effectExtent l="0" t="0" r="0" b="0"/>
          <wp:wrapNone/>
          <wp:docPr id="270365911" name="Picture 1" descr="Working to be London’s Borough of Sport | Merto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65911" name="Picture 1" descr="Working to be London’s Borough of Sport | Merton Counci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E3E3E8F" wp14:editId="76CA4349">
          <wp:simplePos x="0" y="0"/>
          <wp:positionH relativeFrom="margin">
            <wp:posOffset>4533900</wp:posOffset>
          </wp:positionH>
          <wp:positionV relativeFrom="paragraph">
            <wp:posOffset>5080</wp:posOffset>
          </wp:positionV>
          <wp:extent cx="714397" cy="288257"/>
          <wp:effectExtent l="0" t="0" r="0" b="0"/>
          <wp:wrapNone/>
          <wp:docPr id="1101108704" name="Picture 11011087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08704" name="Picture 1101108704" descr="A close up of a logo&#10;&#10;Description automatically generated"/>
                  <pic:cNvPicPr/>
                </pic:nvPicPr>
                <pic:blipFill rotWithShape="1">
                  <a:blip r:embed="rId3" cstate="print">
                    <a:extLst>
                      <a:ext uri="{28A0092B-C50C-407E-A947-70E740481C1C}">
                        <a14:useLocalDpi xmlns:a14="http://schemas.microsoft.com/office/drawing/2010/main" val="0"/>
                      </a:ext>
                    </a:extLst>
                  </a:blip>
                  <a:srcRect t="40789" r="-64"/>
                  <a:stretch/>
                </pic:blipFill>
                <pic:spPr bwMode="auto">
                  <a:xfrm>
                    <a:off x="0" y="0"/>
                    <a:ext cx="714397" cy="288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D87D489" wp14:editId="1CC67148">
          <wp:simplePos x="0" y="0"/>
          <wp:positionH relativeFrom="column">
            <wp:posOffset>3475990</wp:posOffset>
          </wp:positionH>
          <wp:positionV relativeFrom="paragraph">
            <wp:posOffset>-45085</wp:posOffset>
          </wp:positionV>
          <wp:extent cx="923925" cy="375914"/>
          <wp:effectExtent l="0" t="0" r="0" b="5715"/>
          <wp:wrapNone/>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393" t="19633" r="10902" b="18015"/>
                  <a:stretch/>
                </pic:blipFill>
                <pic:spPr bwMode="auto">
                  <a:xfrm>
                    <a:off x="0" y="0"/>
                    <a:ext cx="923925" cy="375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1E1AF27" wp14:editId="1FA8DF4A">
          <wp:simplePos x="0" y="0"/>
          <wp:positionH relativeFrom="margin">
            <wp:align>center</wp:align>
          </wp:positionH>
          <wp:positionV relativeFrom="paragraph">
            <wp:posOffset>-52705</wp:posOffset>
          </wp:positionV>
          <wp:extent cx="1114592" cy="411246"/>
          <wp:effectExtent l="0" t="0" r="0" b="8255"/>
          <wp:wrapNone/>
          <wp:docPr id="521530553" name="Picture 52153055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30553" name="Picture 521530553" descr="A logo for a compan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4592" cy="411246"/>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val="en-US" w:eastAsia="zh-TW"/>
      </w:rPr>
      <w:drawing>
        <wp:anchor distT="0" distB="0" distL="114300" distR="114300" simplePos="0" relativeHeight="251665408" behindDoc="0" locked="0" layoutInCell="1" allowOverlap="1" wp14:anchorId="0C4541F8" wp14:editId="764CB70B">
          <wp:simplePos x="0" y="0"/>
          <wp:positionH relativeFrom="margin">
            <wp:posOffset>5378450</wp:posOffset>
          </wp:positionH>
          <wp:positionV relativeFrom="paragraph">
            <wp:posOffset>-12065</wp:posOffset>
          </wp:positionV>
          <wp:extent cx="731211" cy="306793"/>
          <wp:effectExtent l="0" t="0" r="0" b="0"/>
          <wp:wrapNone/>
          <wp:docPr id="1707087717" name="Picture 1707087717"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87717" name="Picture 1707087717" descr="A blue and white sign with white text&#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211" cy="306793"/>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62B2E" w14:textId="77777777" w:rsidR="00D04DC1" w:rsidRDefault="00D04DC1" w:rsidP="00097CC1">
      <w:pPr>
        <w:spacing w:after="0" w:line="240" w:lineRule="auto"/>
      </w:pPr>
      <w:r>
        <w:separator/>
      </w:r>
    </w:p>
  </w:footnote>
  <w:footnote w:type="continuationSeparator" w:id="0">
    <w:p w14:paraId="79FAE978" w14:textId="77777777" w:rsidR="00D04DC1" w:rsidRDefault="00D04DC1" w:rsidP="00097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6FEE4" w14:textId="1C0CC746" w:rsidR="00097CC1" w:rsidRPr="00A23191" w:rsidRDefault="00097CC1" w:rsidP="00097CC1">
    <w:pPr>
      <w:spacing w:after="0" w:line="240" w:lineRule="auto"/>
      <w:rPr>
        <w:rFonts w:ascii="Calibri" w:hAnsi="Calibri" w:cs="Calibri"/>
        <w:b/>
        <w:bCs/>
        <w:color w:val="595959" w:themeColor="text1" w:themeTint="A6"/>
        <w:sz w:val="48"/>
        <w:szCs w:val="48"/>
      </w:rPr>
    </w:pPr>
    <w:r w:rsidRPr="00A23191">
      <w:rPr>
        <w:noProof/>
        <w:sz w:val="48"/>
        <w:szCs w:val="48"/>
      </w:rPr>
      <w:drawing>
        <wp:anchor distT="0" distB="0" distL="114300" distR="114300" simplePos="0" relativeHeight="251659264" behindDoc="0" locked="0" layoutInCell="1" allowOverlap="1" wp14:anchorId="236AF25A" wp14:editId="51648851">
          <wp:simplePos x="0" y="0"/>
          <wp:positionH relativeFrom="margin">
            <wp:align>right</wp:align>
          </wp:positionH>
          <wp:positionV relativeFrom="paragraph">
            <wp:posOffset>8255</wp:posOffset>
          </wp:positionV>
          <wp:extent cx="1159747" cy="419100"/>
          <wp:effectExtent l="0" t="0" r="2540" b="0"/>
          <wp:wrapNone/>
          <wp:docPr id="1" name="Picture 1" descr="Merton SS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rton SSPLogo2"/>
                  <pic:cNvPicPr>
                    <a:picLocks noChangeAspect="1" noChangeArrowheads="1"/>
                  </pic:cNvPicPr>
                </pic:nvPicPr>
                <pic:blipFill>
                  <a:blip r:embed="rId1">
                    <a:extLst>
                      <a:ext uri="{28A0092B-C50C-407E-A947-70E740481C1C}">
                        <a14:useLocalDpi xmlns:a14="http://schemas.microsoft.com/office/drawing/2010/main" val="0"/>
                      </a:ext>
                    </a:extLst>
                  </a:blip>
                  <a:srcRect t="3096" b="3096"/>
                  <a:stretch>
                    <a:fillRect/>
                  </a:stretch>
                </pic:blipFill>
                <pic:spPr bwMode="auto">
                  <a:xfrm>
                    <a:off x="0" y="0"/>
                    <a:ext cx="1159747" cy="419100"/>
                  </a:xfrm>
                  <a:prstGeom prst="rect">
                    <a:avLst/>
                  </a:prstGeom>
                  <a:noFill/>
                </pic:spPr>
              </pic:pic>
            </a:graphicData>
          </a:graphic>
          <wp14:sizeRelH relativeFrom="page">
            <wp14:pctWidth>0</wp14:pctWidth>
          </wp14:sizeRelH>
          <wp14:sizeRelV relativeFrom="page">
            <wp14:pctHeight>0</wp14:pctHeight>
          </wp14:sizeRelV>
        </wp:anchor>
      </w:drawing>
    </w:r>
    <w:r w:rsidR="00A23191" w:rsidRPr="00A23191">
      <w:rPr>
        <w:rFonts w:ascii="Calibri" w:hAnsi="Calibri" w:cs="Calibri"/>
        <w:b/>
        <w:bCs/>
        <w:color w:val="595959" w:themeColor="text1" w:themeTint="A6"/>
        <w:sz w:val="48"/>
        <w:szCs w:val="48"/>
      </w:rPr>
      <w:t>Competitions and Events</w:t>
    </w:r>
    <w:r w:rsidR="00F03FB6" w:rsidRPr="00A23191">
      <w:rPr>
        <w:rFonts w:ascii="Calibri" w:hAnsi="Calibri" w:cs="Calibri"/>
        <w:b/>
        <w:bCs/>
        <w:color w:val="595959" w:themeColor="text1" w:themeTint="A6"/>
        <w:sz w:val="48"/>
        <w:szCs w:val="48"/>
      </w:rPr>
      <w:t xml:space="preserve"> </w:t>
    </w:r>
  </w:p>
  <w:p w14:paraId="388EB4B7" w14:textId="3137CF11" w:rsidR="00097CC1" w:rsidRDefault="00097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3CEC"/>
    <w:multiLevelType w:val="multilevel"/>
    <w:tmpl w:val="E544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7108F"/>
    <w:multiLevelType w:val="multilevel"/>
    <w:tmpl w:val="E53C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C22BE"/>
    <w:multiLevelType w:val="multilevel"/>
    <w:tmpl w:val="FE4A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E5ADC"/>
    <w:multiLevelType w:val="multilevel"/>
    <w:tmpl w:val="E8DA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152DC"/>
    <w:multiLevelType w:val="multilevel"/>
    <w:tmpl w:val="120C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D6203"/>
    <w:multiLevelType w:val="multilevel"/>
    <w:tmpl w:val="96CE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23E08"/>
    <w:multiLevelType w:val="multilevel"/>
    <w:tmpl w:val="0598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5471AE"/>
    <w:multiLevelType w:val="hybridMultilevel"/>
    <w:tmpl w:val="047A1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67CD2"/>
    <w:multiLevelType w:val="multilevel"/>
    <w:tmpl w:val="C998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C9256F"/>
    <w:multiLevelType w:val="multilevel"/>
    <w:tmpl w:val="9F82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94434"/>
    <w:multiLevelType w:val="multilevel"/>
    <w:tmpl w:val="91AA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769FE"/>
    <w:multiLevelType w:val="hybridMultilevel"/>
    <w:tmpl w:val="1F24F886"/>
    <w:lvl w:ilvl="0" w:tplc="E68E65C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D30C73"/>
    <w:multiLevelType w:val="multilevel"/>
    <w:tmpl w:val="AF7A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DB5551"/>
    <w:multiLevelType w:val="multilevel"/>
    <w:tmpl w:val="7A00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94EEB"/>
    <w:multiLevelType w:val="multilevel"/>
    <w:tmpl w:val="9AA6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05880"/>
    <w:multiLevelType w:val="hybridMultilevel"/>
    <w:tmpl w:val="DB0A9E7E"/>
    <w:lvl w:ilvl="0" w:tplc="E68E65C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B668E"/>
    <w:multiLevelType w:val="multilevel"/>
    <w:tmpl w:val="4AF8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795FCC"/>
    <w:multiLevelType w:val="multilevel"/>
    <w:tmpl w:val="DA1E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5B1F32"/>
    <w:multiLevelType w:val="multilevel"/>
    <w:tmpl w:val="0A9C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3F5A1F"/>
    <w:multiLevelType w:val="hybridMultilevel"/>
    <w:tmpl w:val="423689EA"/>
    <w:lvl w:ilvl="0" w:tplc="E68E65C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090E04"/>
    <w:multiLevelType w:val="hybridMultilevel"/>
    <w:tmpl w:val="D860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D77E8"/>
    <w:multiLevelType w:val="multilevel"/>
    <w:tmpl w:val="97A2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AF2664"/>
    <w:multiLevelType w:val="multilevel"/>
    <w:tmpl w:val="0660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042F5"/>
    <w:multiLevelType w:val="multilevel"/>
    <w:tmpl w:val="F176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83004B"/>
    <w:multiLevelType w:val="multilevel"/>
    <w:tmpl w:val="CDEE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7C32D5"/>
    <w:multiLevelType w:val="multilevel"/>
    <w:tmpl w:val="A9B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AA7D21"/>
    <w:multiLevelType w:val="multilevel"/>
    <w:tmpl w:val="5F6A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673917"/>
    <w:multiLevelType w:val="multilevel"/>
    <w:tmpl w:val="E448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B517B3"/>
    <w:multiLevelType w:val="multilevel"/>
    <w:tmpl w:val="B618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906C58"/>
    <w:multiLevelType w:val="multilevel"/>
    <w:tmpl w:val="64FC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7B2FDF"/>
    <w:multiLevelType w:val="multilevel"/>
    <w:tmpl w:val="9AE8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C1256C"/>
    <w:multiLevelType w:val="multilevel"/>
    <w:tmpl w:val="D7D4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E0132D"/>
    <w:multiLevelType w:val="hybridMultilevel"/>
    <w:tmpl w:val="8438E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BD2B8A"/>
    <w:multiLevelType w:val="multilevel"/>
    <w:tmpl w:val="3452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FF5DAD"/>
    <w:multiLevelType w:val="multilevel"/>
    <w:tmpl w:val="182E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2E3115"/>
    <w:multiLevelType w:val="multilevel"/>
    <w:tmpl w:val="444A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E91842"/>
    <w:multiLevelType w:val="hybridMultilevel"/>
    <w:tmpl w:val="A25ACAC0"/>
    <w:lvl w:ilvl="0" w:tplc="E68E65C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926A3"/>
    <w:multiLevelType w:val="multilevel"/>
    <w:tmpl w:val="048A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9166BB"/>
    <w:multiLevelType w:val="multilevel"/>
    <w:tmpl w:val="CECA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C479FF"/>
    <w:multiLevelType w:val="hybridMultilevel"/>
    <w:tmpl w:val="5F46699E"/>
    <w:lvl w:ilvl="0" w:tplc="E68E65C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C753B3"/>
    <w:multiLevelType w:val="multilevel"/>
    <w:tmpl w:val="8170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4C56A0"/>
    <w:multiLevelType w:val="multilevel"/>
    <w:tmpl w:val="FF24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987C83"/>
    <w:multiLevelType w:val="multilevel"/>
    <w:tmpl w:val="23C6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3E4F45"/>
    <w:multiLevelType w:val="multilevel"/>
    <w:tmpl w:val="9ECE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1A514C"/>
    <w:multiLevelType w:val="multilevel"/>
    <w:tmpl w:val="2332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5942DC"/>
    <w:multiLevelType w:val="multilevel"/>
    <w:tmpl w:val="5E14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D82F43"/>
    <w:multiLevelType w:val="multilevel"/>
    <w:tmpl w:val="B872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072DCC"/>
    <w:multiLevelType w:val="multilevel"/>
    <w:tmpl w:val="4D84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8B08FB"/>
    <w:multiLevelType w:val="multilevel"/>
    <w:tmpl w:val="7E5A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E4131F"/>
    <w:multiLevelType w:val="multilevel"/>
    <w:tmpl w:val="A422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FB44B4"/>
    <w:multiLevelType w:val="multilevel"/>
    <w:tmpl w:val="00D6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141E04"/>
    <w:multiLevelType w:val="hybridMultilevel"/>
    <w:tmpl w:val="51CE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F12A17"/>
    <w:multiLevelType w:val="multilevel"/>
    <w:tmpl w:val="C95C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8A2664"/>
    <w:multiLevelType w:val="multilevel"/>
    <w:tmpl w:val="E9E4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2287308">
    <w:abstractNumId w:val="45"/>
  </w:num>
  <w:num w:numId="2" w16cid:durableId="20864137">
    <w:abstractNumId w:val="38"/>
  </w:num>
  <w:num w:numId="3" w16cid:durableId="1756126013">
    <w:abstractNumId w:val="16"/>
  </w:num>
  <w:num w:numId="4" w16cid:durableId="398985073">
    <w:abstractNumId w:val="6"/>
  </w:num>
  <w:num w:numId="5" w16cid:durableId="820656129">
    <w:abstractNumId w:val="22"/>
  </w:num>
  <w:num w:numId="6" w16cid:durableId="1921870057">
    <w:abstractNumId w:val="14"/>
  </w:num>
  <w:num w:numId="7" w16cid:durableId="13769762">
    <w:abstractNumId w:val="4"/>
  </w:num>
  <w:num w:numId="8" w16cid:durableId="225184125">
    <w:abstractNumId w:val="50"/>
  </w:num>
  <w:num w:numId="9" w16cid:durableId="231700631">
    <w:abstractNumId w:val="26"/>
  </w:num>
  <w:num w:numId="10" w16cid:durableId="1017805978">
    <w:abstractNumId w:val="9"/>
  </w:num>
  <w:num w:numId="11" w16cid:durableId="2039238204">
    <w:abstractNumId w:val="0"/>
  </w:num>
  <w:num w:numId="12" w16cid:durableId="1443914293">
    <w:abstractNumId w:val="3"/>
  </w:num>
  <w:num w:numId="13" w16cid:durableId="339234795">
    <w:abstractNumId w:val="30"/>
  </w:num>
  <w:num w:numId="14" w16cid:durableId="1805007118">
    <w:abstractNumId w:val="25"/>
  </w:num>
  <w:num w:numId="15" w16cid:durableId="236281417">
    <w:abstractNumId w:val="2"/>
  </w:num>
  <w:num w:numId="16" w16cid:durableId="1364555269">
    <w:abstractNumId w:val="47"/>
  </w:num>
  <w:num w:numId="17" w16cid:durableId="805388311">
    <w:abstractNumId w:val="24"/>
  </w:num>
  <w:num w:numId="18" w16cid:durableId="359742843">
    <w:abstractNumId w:val="46"/>
  </w:num>
  <w:num w:numId="19" w16cid:durableId="1649702849">
    <w:abstractNumId w:val="31"/>
  </w:num>
  <w:num w:numId="20" w16cid:durableId="2078086628">
    <w:abstractNumId w:val="53"/>
  </w:num>
  <w:num w:numId="21" w16cid:durableId="1959294060">
    <w:abstractNumId w:val="52"/>
  </w:num>
  <w:num w:numId="22" w16cid:durableId="292560351">
    <w:abstractNumId w:val="21"/>
  </w:num>
  <w:num w:numId="23" w16cid:durableId="972253568">
    <w:abstractNumId w:val="18"/>
  </w:num>
  <w:num w:numId="24" w16cid:durableId="612513317">
    <w:abstractNumId w:val="10"/>
  </w:num>
  <w:num w:numId="25" w16cid:durableId="424885327">
    <w:abstractNumId w:val="44"/>
  </w:num>
  <w:num w:numId="26" w16cid:durableId="1545024141">
    <w:abstractNumId w:val="48"/>
  </w:num>
  <w:num w:numId="27" w16cid:durableId="1999843821">
    <w:abstractNumId w:val="8"/>
  </w:num>
  <w:num w:numId="28" w16cid:durableId="1305161429">
    <w:abstractNumId w:val="12"/>
  </w:num>
  <w:num w:numId="29" w16cid:durableId="453909387">
    <w:abstractNumId w:val="35"/>
  </w:num>
  <w:num w:numId="30" w16cid:durableId="777409469">
    <w:abstractNumId w:val="43"/>
  </w:num>
  <w:num w:numId="31" w16cid:durableId="1649363661">
    <w:abstractNumId w:val="28"/>
  </w:num>
  <w:num w:numId="32" w16cid:durableId="1563099505">
    <w:abstractNumId w:val="33"/>
  </w:num>
  <w:num w:numId="33" w16cid:durableId="188569450">
    <w:abstractNumId w:val="32"/>
  </w:num>
  <w:num w:numId="34" w16cid:durableId="1225990450">
    <w:abstractNumId w:val="20"/>
  </w:num>
  <w:num w:numId="35" w16cid:durableId="1442610684">
    <w:abstractNumId w:val="27"/>
  </w:num>
  <w:num w:numId="36" w16cid:durableId="81606715">
    <w:abstractNumId w:val="1"/>
  </w:num>
  <w:num w:numId="37" w16cid:durableId="1784685432">
    <w:abstractNumId w:val="41"/>
  </w:num>
  <w:num w:numId="38" w16cid:durableId="555243373">
    <w:abstractNumId w:val="42"/>
  </w:num>
  <w:num w:numId="39" w16cid:durableId="1943492321">
    <w:abstractNumId w:val="13"/>
  </w:num>
  <w:num w:numId="40" w16cid:durableId="526142922">
    <w:abstractNumId w:val="23"/>
  </w:num>
  <w:num w:numId="41" w16cid:durableId="2052873419">
    <w:abstractNumId w:val="5"/>
  </w:num>
  <w:num w:numId="42" w16cid:durableId="1647121157">
    <w:abstractNumId w:val="17"/>
  </w:num>
  <w:num w:numId="43" w16cid:durableId="1613895700">
    <w:abstractNumId w:val="29"/>
  </w:num>
  <w:num w:numId="44" w16cid:durableId="1236015614">
    <w:abstractNumId w:val="40"/>
  </w:num>
  <w:num w:numId="45" w16cid:durableId="268004241">
    <w:abstractNumId w:val="37"/>
  </w:num>
  <w:num w:numId="46" w16cid:durableId="988829864">
    <w:abstractNumId w:val="34"/>
  </w:num>
  <w:num w:numId="47" w16cid:durableId="560334714">
    <w:abstractNumId w:val="7"/>
  </w:num>
  <w:num w:numId="48" w16cid:durableId="1194071354">
    <w:abstractNumId w:val="51"/>
  </w:num>
  <w:num w:numId="49" w16cid:durableId="1663965371">
    <w:abstractNumId w:val="36"/>
  </w:num>
  <w:num w:numId="50" w16cid:durableId="803543018">
    <w:abstractNumId w:val="11"/>
  </w:num>
  <w:num w:numId="51" w16cid:durableId="2020808249">
    <w:abstractNumId w:val="39"/>
  </w:num>
  <w:num w:numId="52" w16cid:durableId="1209536400">
    <w:abstractNumId w:val="15"/>
  </w:num>
  <w:num w:numId="53" w16cid:durableId="957302075">
    <w:abstractNumId w:val="19"/>
  </w:num>
  <w:num w:numId="54" w16cid:durableId="2116365893">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CC1"/>
    <w:rsid w:val="000162C3"/>
    <w:rsid w:val="00083719"/>
    <w:rsid w:val="00097CC1"/>
    <w:rsid w:val="001A02C3"/>
    <w:rsid w:val="003811C5"/>
    <w:rsid w:val="00385744"/>
    <w:rsid w:val="00403C32"/>
    <w:rsid w:val="0042436D"/>
    <w:rsid w:val="00430089"/>
    <w:rsid w:val="0047639E"/>
    <w:rsid w:val="00493BC3"/>
    <w:rsid w:val="006040FF"/>
    <w:rsid w:val="006449EB"/>
    <w:rsid w:val="00647609"/>
    <w:rsid w:val="00714C9B"/>
    <w:rsid w:val="00716E95"/>
    <w:rsid w:val="007C6D08"/>
    <w:rsid w:val="009066D1"/>
    <w:rsid w:val="00936AAA"/>
    <w:rsid w:val="009F56AA"/>
    <w:rsid w:val="00A23191"/>
    <w:rsid w:val="00AB4A6B"/>
    <w:rsid w:val="00AF02F6"/>
    <w:rsid w:val="00B1450C"/>
    <w:rsid w:val="00BC49C8"/>
    <w:rsid w:val="00C26E4E"/>
    <w:rsid w:val="00C741C2"/>
    <w:rsid w:val="00C977FC"/>
    <w:rsid w:val="00D04DC1"/>
    <w:rsid w:val="00D61DB4"/>
    <w:rsid w:val="00E01AEC"/>
    <w:rsid w:val="00E040E5"/>
    <w:rsid w:val="00E04570"/>
    <w:rsid w:val="00E15CF3"/>
    <w:rsid w:val="00E5165C"/>
    <w:rsid w:val="00F03FB6"/>
    <w:rsid w:val="00F76F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D7C0D"/>
  <w15:chartTrackingRefBased/>
  <w15:docId w15:val="{60E76328-600C-4C1F-A925-94CB2A9C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CC1"/>
  </w:style>
  <w:style w:type="paragraph" w:styleId="Heading1">
    <w:name w:val="heading 1"/>
    <w:basedOn w:val="Normal"/>
    <w:next w:val="Normal"/>
    <w:link w:val="Heading1Char"/>
    <w:uiPriority w:val="9"/>
    <w:qFormat/>
    <w:rsid w:val="00097C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7C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7C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7C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7C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7C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7C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7C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7C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C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7C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7C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7C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7C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7C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7C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7C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7CC1"/>
    <w:rPr>
      <w:rFonts w:eastAsiaTheme="majorEastAsia" w:cstheme="majorBidi"/>
      <w:color w:val="272727" w:themeColor="text1" w:themeTint="D8"/>
    </w:rPr>
  </w:style>
  <w:style w:type="paragraph" w:styleId="Title">
    <w:name w:val="Title"/>
    <w:basedOn w:val="Normal"/>
    <w:next w:val="Normal"/>
    <w:link w:val="TitleChar"/>
    <w:uiPriority w:val="10"/>
    <w:qFormat/>
    <w:rsid w:val="00097C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7C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7C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7C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7CC1"/>
    <w:pPr>
      <w:spacing w:before="160"/>
      <w:jc w:val="center"/>
    </w:pPr>
    <w:rPr>
      <w:i/>
      <w:iCs/>
      <w:color w:val="404040" w:themeColor="text1" w:themeTint="BF"/>
    </w:rPr>
  </w:style>
  <w:style w:type="character" w:customStyle="1" w:styleId="QuoteChar">
    <w:name w:val="Quote Char"/>
    <w:basedOn w:val="DefaultParagraphFont"/>
    <w:link w:val="Quote"/>
    <w:uiPriority w:val="29"/>
    <w:rsid w:val="00097CC1"/>
    <w:rPr>
      <w:i/>
      <w:iCs/>
      <w:color w:val="404040" w:themeColor="text1" w:themeTint="BF"/>
    </w:rPr>
  </w:style>
  <w:style w:type="paragraph" w:styleId="ListParagraph">
    <w:name w:val="List Paragraph"/>
    <w:basedOn w:val="Normal"/>
    <w:uiPriority w:val="34"/>
    <w:qFormat/>
    <w:rsid w:val="00097CC1"/>
    <w:pPr>
      <w:ind w:left="720"/>
      <w:contextualSpacing/>
    </w:pPr>
  </w:style>
  <w:style w:type="character" w:styleId="IntenseEmphasis">
    <w:name w:val="Intense Emphasis"/>
    <w:basedOn w:val="DefaultParagraphFont"/>
    <w:uiPriority w:val="21"/>
    <w:qFormat/>
    <w:rsid w:val="00097CC1"/>
    <w:rPr>
      <w:i/>
      <w:iCs/>
      <w:color w:val="0F4761" w:themeColor="accent1" w:themeShade="BF"/>
    </w:rPr>
  </w:style>
  <w:style w:type="paragraph" w:styleId="IntenseQuote">
    <w:name w:val="Intense Quote"/>
    <w:basedOn w:val="Normal"/>
    <w:next w:val="Normal"/>
    <w:link w:val="IntenseQuoteChar"/>
    <w:uiPriority w:val="30"/>
    <w:qFormat/>
    <w:rsid w:val="00097C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7CC1"/>
    <w:rPr>
      <w:i/>
      <w:iCs/>
      <w:color w:val="0F4761" w:themeColor="accent1" w:themeShade="BF"/>
    </w:rPr>
  </w:style>
  <w:style w:type="character" w:styleId="IntenseReference">
    <w:name w:val="Intense Reference"/>
    <w:basedOn w:val="DefaultParagraphFont"/>
    <w:uiPriority w:val="32"/>
    <w:qFormat/>
    <w:rsid w:val="00097CC1"/>
    <w:rPr>
      <w:b/>
      <w:bCs/>
      <w:smallCaps/>
      <w:color w:val="0F4761" w:themeColor="accent1" w:themeShade="BF"/>
      <w:spacing w:val="5"/>
    </w:rPr>
  </w:style>
  <w:style w:type="paragraph" w:styleId="Header">
    <w:name w:val="header"/>
    <w:basedOn w:val="Normal"/>
    <w:link w:val="HeaderChar"/>
    <w:uiPriority w:val="99"/>
    <w:unhideWhenUsed/>
    <w:rsid w:val="00097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CC1"/>
  </w:style>
  <w:style w:type="paragraph" w:styleId="Footer">
    <w:name w:val="footer"/>
    <w:basedOn w:val="Normal"/>
    <w:link w:val="FooterChar"/>
    <w:uiPriority w:val="99"/>
    <w:unhideWhenUsed/>
    <w:rsid w:val="00097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CC1"/>
  </w:style>
  <w:style w:type="character" w:styleId="Hyperlink">
    <w:name w:val="Hyperlink"/>
    <w:basedOn w:val="DefaultParagraphFont"/>
    <w:uiPriority w:val="99"/>
    <w:unhideWhenUsed/>
    <w:rsid w:val="00F03FB6"/>
    <w:rPr>
      <w:color w:val="467886" w:themeColor="hyperlink"/>
      <w:u w:val="single"/>
    </w:rPr>
  </w:style>
  <w:style w:type="character" w:styleId="UnresolvedMention">
    <w:name w:val="Unresolved Mention"/>
    <w:basedOn w:val="DefaultParagraphFont"/>
    <w:uiPriority w:val="99"/>
    <w:semiHidden/>
    <w:unhideWhenUsed/>
    <w:rsid w:val="00F03FB6"/>
    <w:rPr>
      <w:color w:val="605E5C"/>
      <w:shd w:val="clear" w:color="auto" w:fill="E1DFDD"/>
    </w:rPr>
  </w:style>
  <w:style w:type="table" w:styleId="TableGrid">
    <w:name w:val="Table Grid"/>
    <w:basedOn w:val="TableNormal"/>
    <w:uiPriority w:val="39"/>
    <w:rsid w:val="00A2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457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264471">
      <w:bodyDiv w:val="1"/>
      <w:marLeft w:val="0"/>
      <w:marRight w:val="0"/>
      <w:marTop w:val="0"/>
      <w:marBottom w:val="0"/>
      <w:divBdr>
        <w:top w:val="none" w:sz="0" w:space="0" w:color="auto"/>
        <w:left w:val="none" w:sz="0" w:space="0" w:color="auto"/>
        <w:bottom w:val="none" w:sz="0" w:space="0" w:color="auto"/>
        <w:right w:val="none" w:sz="0" w:space="0" w:color="auto"/>
      </w:divBdr>
    </w:div>
    <w:div w:id="880439875">
      <w:bodyDiv w:val="1"/>
      <w:marLeft w:val="0"/>
      <w:marRight w:val="0"/>
      <w:marTop w:val="0"/>
      <w:marBottom w:val="0"/>
      <w:divBdr>
        <w:top w:val="none" w:sz="0" w:space="0" w:color="auto"/>
        <w:left w:val="none" w:sz="0" w:space="0" w:color="auto"/>
        <w:bottom w:val="none" w:sz="0" w:space="0" w:color="auto"/>
        <w:right w:val="none" w:sz="0" w:space="0" w:color="auto"/>
      </w:divBdr>
    </w:div>
    <w:div w:id="1893881003">
      <w:bodyDiv w:val="1"/>
      <w:marLeft w:val="0"/>
      <w:marRight w:val="0"/>
      <w:marTop w:val="0"/>
      <w:marBottom w:val="0"/>
      <w:divBdr>
        <w:top w:val="none" w:sz="0" w:space="0" w:color="auto"/>
        <w:left w:val="none" w:sz="0" w:space="0" w:color="auto"/>
        <w:bottom w:val="none" w:sz="0" w:space="0" w:color="auto"/>
        <w:right w:val="none" w:sz="0" w:space="0" w:color="auto"/>
      </w:divBdr>
    </w:div>
    <w:div w:id="200712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rtonssp.org.uk/refspect/" TargetMode="External"/><Relationship Id="rId18" Type="http://schemas.openxmlformats.org/officeDocument/2006/relationships/hyperlink" Target="https://mertonssp.org.uk/comments-compliments-and-complaint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ertonssp.org.uk/contact/" TargetMode="External"/><Relationship Id="rId2" Type="http://schemas.openxmlformats.org/officeDocument/2006/relationships/customXml" Target="../customXml/item2.xml"/><Relationship Id="rId16" Type="http://schemas.openxmlformats.org/officeDocument/2006/relationships/hyperlink" Target="https://www.instagram.com/mertonss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x.com/MertonSSP"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mertonssp.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3FB4E31BB97F4AA57A2E726D4967AC" ma:contentTypeVersion="16" ma:contentTypeDescription="Create a new document." ma:contentTypeScope="" ma:versionID="a91e77afc36491abc4b1953e3e89ad03">
  <xsd:schema xmlns:xsd="http://www.w3.org/2001/XMLSchema" xmlns:xs="http://www.w3.org/2001/XMLSchema" xmlns:p="http://schemas.microsoft.com/office/2006/metadata/properties" xmlns:ns2="10489690-12ab-4aa2-bf4c-7ef939274966" xmlns:ns3="4fa4dca4-bc43-4dcf-8f74-845e0a10b9b1" targetNamespace="http://schemas.microsoft.com/office/2006/metadata/properties" ma:root="true" ma:fieldsID="a9b44f144d8ae0f6da091c2cb9addb4f" ns2:_="" ns3:_="">
    <xsd:import namespace="10489690-12ab-4aa2-bf4c-7ef939274966"/>
    <xsd:import namespace="4fa4dca4-bc43-4dcf-8f74-845e0a10b9b1"/>
    <xsd:element name="properties">
      <xsd:complexType>
        <xsd:sequence>
          <xsd:element name="documentManagement">
            <xsd:complexType>
              <xsd:all>
                <xsd:element ref="ns2:i6f3b12fcb3245fba3250f884e0da888"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Location"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89690-12ab-4aa2-bf4c-7ef939274966" elementFormDefault="qualified">
    <xsd:import namespace="http://schemas.microsoft.com/office/2006/documentManagement/types"/>
    <xsd:import namespace="http://schemas.microsoft.com/office/infopath/2007/PartnerControls"/>
    <xsd:element name="i6f3b12fcb3245fba3250f884e0da888" ma:index="9" nillable="true" ma:taxonomy="true" ma:internalName="i6f3b12fcb3245fba3250f884e0da888" ma:taxonomyFieldName="Staff_x0020_Category" ma:displayName="Staff Category" ma:fieldId="{26f3b12f-cb32-45fb-a325-0f884e0da888}" ma:sspId="f72119f9-0377-4431-b965-cf9e9828b481" ma:termSetId="d7b915fd-f338-4e1d-90c5-e23f8dc580a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5eb30db-552b-4195-aebf-7169491c10f7}" ma:internalName="TaxCatchAll" ma:showField="CatchAllData" ma:web="10489690-12ab-4aa2-bf4c-7ef9392749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a4dca4-bc43-4dcf-8f74-845e0a10b9b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72119f9-0377-4431-b965-cf9e9828b48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6f3b12fcb3245fba3250f884e0da888 xmlns="10489690-12ab-4aa2-bf4c-7ef939274966">
      <Terms xmlns="http://schemas.microsoft.com/office/infopath/2007/PartnerControls"/>
    </i6f3b12fcb3245fba3250f884e0da888>
    <TaxCatchAll xmlns="10489690-12ab-4aa2-bf4c-7ef939274966" xsi:nil="true"/>
    <lcf76f155ced4ddcb4097134ff3c332f xmlns="4fa4dca4-bc43-4dcf-8f74-845e0a10b9b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6B084-9EBE-43EF-86BB-18985B0C0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89690-12ab-4aa2-bf4c-7ef939274966"/>
    <ds:schemaRef ds:uri="4fa4dca4-bc43-4dcf-8f74-845e0a10b9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3E1038-4B70-496C-9764-C72271D0B4D8}">
  <ds:schemaRefs>
    <ds:schemaRef ds:uri="http://schemas.microsoft.com/office/2006/metadata/properties"/>
    <ds:schemaRef ds:uri="http://schemas.microsoft.com/office/infopath/2007/PartnerControls"/>
    <ds:schemaRef ds:uri="10489690-12ab-4aa2-bf4c-7ef939274966"/>
    <ds:schemaRef ds:uri="4fa4dca4-bc43-4dcf-8f74-845e0a10b9b1"/>
  </ds:schemaRefs>
</ds:datastoreItem>
</file>

<file path=customXml/itemProps3.xml><?xml version="1.0" encoding="utf-8"?>
<ds:datastoreItem xmlns:ds="http://schemas.openxmlformats.org/officeDocument/2006/customXml" ds:itemID="{7EA9AD2E-31FC-43B5-886C-9DFDB7ED8C58}">
  <ds:schemaRefs>
    <ds:schemaRef ds:uri="http://schemas.microsoft.com/sharepoint/v3/contenttype/forms"/>
  </ds:schemaRefs>
</ds:datastoreItem>
</file>

<file path=customXml/itemProps4.xml><?xml version="1.0" encoding="utf-8"?>
<ds:datastoreItem xmlns:ds="http://schemas.openxmlformats.org/officeDocument/2006/customXml" ds:itemID="{36399419-B1E3-4EC2-996B-6575F4E4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1369</Words>
  <Characters>7805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Harris Federation</Company>
  <LinksUpToDate>false</LinksUpToDate>
  <CharactersWithSpaces>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Osborne (HAMD)</dc:creator>
  <cp:keywords/>
  <dc:description/>
  <cp:lastModifiedBy>Nicholas Osborne (HAMD)</cp:lastModifiedBy>
  <cp:revision>4</cp:revision>
  <cp:lastPrinted>2025-08-27T09:39:00Z</cp:lastPrinted>
  <dcterms:created xsi:type="dcterms:W3CDTF">2025-09-08T19:27:00Z</dcterms:created>
  <dcterms:modified xsi:type="dcterms:W3CDTF">2025-09-08T20:27:00Z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0x010100503FB4E31BB97F4AA57A2E726D4967AC</vt:lpwstr>
  </property>
</Properties>
</file>