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C0E4" w14:textId="6CBE3F26" w:rsidR="004B1F98" w:rsidRDefault="004B1F98">
      <w:r>
        <w:rPr>
          <w:noProof/>
          <w:lang w:eastAsia="en-GB"/>
        </w:rPr>
        <w:drawing>
          <wp:anchor distT="0" distB="0" distL="114300" distR="114300" simplePos="0" relativeHeight="251658240" behindDoc="0" locked="0" layoutInCell="1" allowOverlap="1" wp14:anchorId="26297290" wp14:editId="646EA43D">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785057BD" w:rsidR="004B1F98" w:rsidRPr="0019477A" w:rsidRDefault="004B1F98" w:rsidP="05BB5DDD">
      <w:pPr>
        <w:rPr>
          <w:b/>
          <w:bCs/>
          <w:color w:val="595959" w:themeColor="text1" w:themeTint="A6"/>
          <w:sz w:val="32"/>
          <w:szCs w:val="32"/>
        </w:rPr>
      </w:pPr>
      <w:r w:rsidRPr="05BB5DDD">
        <w:rPr>
          <w:b/>
          <w:bCs/>
          <w:color w:val="595959" w:themeColor="text1" w:themeTint="A6"/>
          <w:sz w:val="32"/>
          <w:szCs w:val="32"/>
        </w:rPr>
        <w:t>Risk Assessment Form</w:t>
      </w:r>
      <w:r w:rsidR="0019477A" w:rsidRPr="05BB5DDD">
        <w:rPr>
          <w:b/>
          <w:bCs/>
          <w:color w:val="595959" w:themeColor="text1" w:themeTint="A6"/>
          <w:sz w:val="32"/>
          <w:szCs w:val="32"/>
        </w:rPr>
        <w:t xml:space="preserve"> 202</w:t>
      </w:r>
      <w:r w:rsidR="008A7155">
        <w:rPr>
          <w:b/>
          <w:bCs/>
          <w:color w:val="595959" w:themeColor="text1" w:themeTint="A6"/>
          <w:sz w:val="32"/>
          <w:szCs w:val="32"/>
        </w:rPr>
        <w:t>5</w:t>
      </w:r>
      <w:r w:rsidR="3C4BD5CC" w:rsidRPr="05BB5DDD">
        <w:rPr>
          <w:b/>
          <w:bCs/>
          <w:color w:val="595959" w:themeColor="text1" w:themeTint="A6"/>
          <w:sz w:val="32"/>
          <w:szCs w:val="32"/>
        </w:rPr>
        <w:t>-2</w:t>
      </w:r>
      <w:r w:rsidR="008A7155">
        <w:rPr>
          <w:b/>
          <w:bCs/>
          <w:color w:val="595959" w:themeColor="text1" w:themeTint="A6"/>
          <w:sz w:val="32"/>
          <w:szCs w:val="32"/>
        </w:rPr>
        <w:t>6</w:t>
      </w:r>
      <w:r>
        <w:tab/>
      </w:r>
    </w:p>
    <w:tbl>
      <w:tblPr>
        <w:tblStyle w:val="TableGrid"/>
        <w:tblW w:w="0" w:type="auto"/>
        <w:tblLook w:val="04A0" w:firstRow="1" w:lastRow="0" w:firstColumn="1" w:lastColumn="0" w:noHBand="0" w:noVBand="1"/>
      </w:tblPr>
      <w:tblGrid>
        <w:gridCol w:w="2297"/>
        <w:gridCol w:w="3427"/>
        <w:gridCol w:w="833"/>
        <w:gridCol w:w="1584"/>
        <w:gridCol w:w="2315"/>
      </w:tblGrid>
      <w:tr w:rsidR="00B63072" w:rsidRPr="0019477A" w14:paraId="25EC48F5" w14:textId="77777777" w:rsidTr="00EA6511">
        <w:trPr>
          <w:trHeight w:val="397"/>
        </w:trPr>
        <w:tc>
          <w:tcPr>
            <w:tcW w:w="2297" w:type="dxa"/>
            <w:vAlign w:val="center"/>
          </w:tcPr>
          <w:p w14:paraId="4F00CF91" w14:textId="57224996" w:rsidR="004B1F98" w:rsidRPr="0019477A" w:rsidRDefault="004B1F98" w:rsidP="004B1F98">
            <w:pPr>
              <w:rPr>
                <w:b/>
                <w:color w:val="595959" w:themeColor="text1" w:themeTint="A6"/>
              </w:rPr>
            </w:pPr>
            <w:r w:rsidRPr="0019477A">
              <w:rPr>
                <w:b/>
                <w:color w:val="595959" w:themeColor="text1" w:themeTint="A6"/>
              </w:rPr>
              <w:t>Event or Activity</w:t>
            </w:r>
          </w:p>
        </w:tc>
        <w:tc>
          <w:tcPr>
            <w:tcW w:w="3427" w:type="dxa"/>
            <w:vAlign w:val="center"/>
          </w:tcPr>
          <w:p w14:paraId="672A6659" w14:textId="0D8EA753" w:rsidR="004B1F98" w:rsidRPr="0019477A" w:rsidRDefault="00582FCF">
            <w:pPr>
              <w:rPr>
                <w:color w:val="595959" w:themeColor="text1" w:themeTint="A6"/>
              </w:rPr>
            </w:pPr>
            <w:r>
              <w:rPr>
                <w:b/>
                <w:color w:val="595959" w:themeColor="text1" w:themeTint="A6"/>
              </w:rPr>
              <w:t>Basketball Borough Champs</w:t>
            </w:r>
            <w:r w:rsidR="00B63072" w:rsidRPr="00B63072">
              <w:rPr>
                <w:b/>
                <w:color w:val="595959" w:themeColor="text1" w:themeTint="A6"/>
              </w:rPr>
              <w:t xml:space="preserve"> </w:t>
            </w:r>
          </w:p>
        </w:tc>
        <w:tc>
          <w:tcPr>
            <w:tcW w:w="833" w:type="dxa"/>
            <w:vAlign w:val="center"/>
          </w:tcPr>
          <w:p w14:paraId="40913687" w14:textId="77777777" w:rsidR="004B1F98" w:rsidRPr="0019477A" w:rsidRDefault="004B1F98" w:rsidP="004B1F98">
            <w:pPr>
              <w:rPr>
                <w:b/>
                <w:color w:val="595959" w:themeColor="text1" w:themeTint="A6"/>
              </w:rPr>
            </w:pPr>
            <w:r w:rsidRPr="0019477A">
              <w:rPr>
                <w:b/>
                <w:color w:val="595959" w:themeColor="text1" w:themeTint="A6"/>
              </w:rPr>
              <w:t>Date/s</w:t>
            </w:r>
          </w:p>
        </w:tc>
        <w:tc>
          <w:tcPr>
            <w:tcW w:w="3899" w:type="dxa"/>
            <w:gridSpan w:val="2"/>
            <w:vAlign w:val="center"/>
          </w:tcPr>
          <w:p w14:paraId="0A37501D" w14:textId="1F76A9C4" w:rsidR="004B1F98" w:rsidRPr="0019477A" w:rsidRDefault="00B63072" w:rsidP="004B1F98">
            <w:pPr>
              <w:rPr>
                <w:color w:val="595959" w:themeColor="text1" w:themeTint="A6"/>
              </w:rPr>
            </w:pPr>
            <w:r w:rsidRPr="00B63072">
              <w:rPr>
                <w:b/>
                <w:color w:val="595959" w:themeColor="text1" w:themeTint="A6"/>
              </w:rPr>
              <w:t>(</w:t>
            </w:r>
            <w:r w:rsidR="00582FCF">
              <w:rPr>
                <w:b/>
                <w:color w:val="595959" w:themeColor="text1" w:themeTint="A6"/>
              </w:rPr>
              <w:t>28</w:t>
            </w:r>
            <w:r w:rsidRPr="00B63072">
              <w:rPr>
                <w:b/>
                <w:color w:val="595959" w:themeColor="text1" w:themeTint="A6"/>
              </w:rPr>
              <w:t>/11/25)</w:t>
            </w:r>
          </w:p>
        </w:tc>
      </w:tr>
      <w:tr w:rsidR="0019477A" w:rsidRPr="0019477A" w14:paraId="5D71406C" w14:textId="77777777" w:rsidTr="00EA6511">
        <w:trPr>
          <w:trHeight w:val="397"/>
        </w:trPr>
        <w:tc>
          <w:tcPr>
            <w:tcW w:w="2297" w:type="dxa"/>
            <w:vAlign w:val="center"/>
          </w:tcPr>
          <w:p w14:paraId="61D1A6C8" w14:textId="14FD2B12" w:rsidR="004B1F98" w:rsidRPr="0019477A" w:rsidRDefault="00EA6511" w:rsidP="004B1F98">
            <w:pPr>
              <w:rPr>
                <w:b/>
                <w:color w:val="595959" w:themeColor="text1" w:themeTint="A6"/>
              </w:rPr>
            </w:pPr>
            <w:r>
              <w:rPr>
                <w:b/>
                <w:color w:val="595959" w:themeColor="text1" w:themeTint="A6"/>
              </w:rPr>
              <w:t>Specific activities</w:t>
            </w:r>
          </w:p>
        </w:tc>
        <w:tc>
          <w:tcPr>
            <w:tcW w:w="8159" w:type="dxa"/>
            <w:gridSpan w:val="4"/>
            <w:vAlign w:val="center"/>
          </w:tcPr>
          <w:p w14:paraId="5DAB6C7B" w14:textId="1ED031E7" w:rsidR="00686445" w:rsidRPr="0019477A" w:rsidRDefault="00582FCF" w:rsidP="00686445">
            <w:pPr>
              <w:rPr>
                <w:b/>
                <w:color w:val="595959" w:themeColor="text1" w:themeTint="A6"/>
              </w:rPr>
            </w:pPr>
            <w:r>
              <w:rPr>
                <w:b/>
                <w:color w:val="595959" w:themeColor="text1" w:themeTint="A6"/>
              </w:rPr>
              <w:t>Competitive Basketball matches. Tournament format. 3 v 3</w:t>
            </w:r>
            <w:r w:rsidR="00FC7D7C">
              <w:rPr>
                <w:b/>
                <w:color w:val="595959" w:themeColor="text1" w:themeTint="A6"/>
              </w:rPr>
              <w:t xml:space="preserve"> </w:t>
            </w:r>
          </w:p>
        </w:tc>
      </w:tr>
      <w:tr w:rsidR="00EA6511" w:rsidRPr="0019477A" w14:paraId="131F0D20" w14:textId="77777777" w:rsidTr="00EA6511">
        <w:trPr>
          <w:trHeight w:val="397"/>
        </w:trPr>
        <w:tc>
          <w:tcPr>
            <w:tcW w:w="2297" w:type="dxa"/>
            <w:vAlign w:val="center"/>
          </w:tcPr>
          <w:p w14:paraId="2FB8D48C" w14:textId="543BFE49" w:rsidR="00EA6511" w:rsidRPr="00FC7D7C" w:rsidRDefault="00EA6511" w:rsidP="00EA6511">
            <w:pPr>
              <w:rPr>
                <w:b/>
                <w:color w:val="595959" w:themeColor="text1" w:themeTint="A6"/>
                <w:sz w:val="14"/>
                <w:szCs w:val="14"/>
              </w:rPr>
            </w:pPr>
            <w:r w:rsidRPr="00FC7D7C">
              <w:rPr>
                <w:b/>
                <w:color w:val="595959" w:themeColor="text1" w:themeTint="A6"/>
                <w:sz w:val="14"/>
                <w:szCs w:val="14"/>
              </w:rPr>
              <w:t xml:space="preserve">Other </w:t>
            </w:r>
            <w:r w:rsidR="00FC7D7C" w:rsidRPr="00FC7D7C">
              <w:rPr>
                <w:b/>
                <w:color w:val="595959" w:themeColor="text1" w:themeTint="A6"/>
                <w:sz w:val="14"/>
                <w:szCs w:val="14"/>
              </w:rPr>
              <w:t xml:space="preserve">MSSP </w:t>
            </w:r>
            <w:r w:rsidRPr="00FC7D7C">
              <w:rPr>
                <w:b/>
                <w:color w:val="595959" w:themeColor="text1" w:themeTint="A6"/>
                <w:sz w:val="14"/>
                <w:szCs w:val="14"/>
              </w:rPr>
              <w:t>Activities</w:t>
            </w:r>
            <w:r w:rsidR="00FC7D7C" w:rsidRPr="00FC7D7C">
              <w:rPr>
                <w:b/>
                <w:color w:val="595959" w:themeColor="text1" w:themeTint="A6"/>
                <w:sz w:val="14"/>
                <w:szCs w:val="14"/>
              </w:rPr>
              <w:t xml:space="preserve"> at </w:t>
            </w:r>
            <w:r w:rsidR="00F749AC">
              <w:rPr>
                <w:b/>
                <w:color w:val="595959" w:themeColor="text1" w:themeTint="A6"/>
                <w:sz w:val="14"/>
                <w:szCs w:val="14"/>
              </w:rPr>
              <w:t xml:space="preserve">HAMD - </w:t>
            </w:r>
            <w:r w:rsidR="00FC7D7C" w:rsidRPr="00FC7D7C">
              <w:rPr>
                <w:b/>
                <w:color w:val="595959" w:themeColor="text1" w:themeTint="A6"/>
                <w:sz w:val="14"/>
                <w:szCs w:val="14"/>
              </w:rPr>
              <w:t xml:space="preserve">2025/26 </w:t>
            </w:r>
          </w:p>
        </w:tc>
        <w:tc>
          <w:tcPr>
            <w:tcW w:w="8159" w:type="dxa"/>
            <w:gridSpan w:val="4"/>
            <w:vAlign w:val="center"/>
          </w:tcPr>
          <w:p w14:paraId="257F446F" w14:textId="2150594A" w:rsidR="00EA6511" w:rsidRPr="00FC7D7C" w:rsidRDefault="00EA6511" w:rsidP="00EA6511">
            <w:pPr>
              <w:rPr>
                <w:bCs/>
                <w:color w:val="595959" w:themeColor="text1" w:themeTint="A6"/>
                <w:sz w:val="14"/>
                <w:szCs w:val="14"/>
              </w:rPr>
            </w:pPr>
          </w:p>
          <w:p w14:paraId="60BECF2E" w14:textId="3BC38E19" w:rsidR="00EA6511" w:rsidRPr="00FC7D7C" w:rsidRDefault="00EA6511" w:rsidP="00EA6511">
            <w:pPr>
              <w:rPr>
                <w:bCs/>
                <w:color w:val="595959" w:themeColor="text1" w:themeTint="A6"/>
                <w:sz w:val="14"/>
                <w:szCs w:val="14"/>
              </w:rPr>
            </w:pPr>
          </w:p>
        </w:tc>
      </w:tr>
      <w:tr w:rsidR="0019477A" w:rsidRPr="0019477A" w14:paraId="7CE83B39" w14:textId="77777777" w:rsidTr="00EA6511">
        <w:trPr>
          <w:trHeight w:val="568"/>
        </w:trPr>
        <w:tc>
          <w:tcPr>
            <w:tcW w:w="2297" w:type="dxa"/>
            <w:vAlign w:val="center"/>
          </w:tcPr>
          <w:p w14:paraId="79F029F9" w14:textId="29BFF920" w:rsidR="004B1F98" w:rsidRPr="0019477A" w:rsidRDefault="00C64294" w:rsidP="004B1F98">
            <w:pPr>
              <w:rPr>
                <w:b/>
                <w:color w:val="595959" w:themeColor="text1" w:themeTint="A6"/>
              </w:rPr>
            </w:pPr>
            <w:r w:rsidRPr="0019477A">
              <w:rPr>
                <w:b/>
                <w:color w:val="595959" w:themeColor="text1" w:themeTint="A6"/>
              </w:rPr>
              <w:t>Venue and a</w:t>
            </w:r>
            <w:r w:rsidR="004B1F98" w:rsidRPr="0019477A">
              <w:rPr>
                <w:b/>
                <w:color w:val="595959" w:themeColor="text1" w:themeTint="A6"/>
              </w:rPr>
              <w:t>reas used</w:t>
            </w:r>
          </w:p>
        </w:tc>
        <w:tc>
          <w:tcPr>
            <w:tcW w:w="8159" w:type="dxa"/>
            <w:gridSpan w:val="4"/>
            <w:vAlign w:val="center"/>
          </w:tcPr>
          <w:p w14:paraId="538FADA8" w14:textId="77777777" w:rsidR="00FC7D7C" w:rsidRDefault="00FC7D7C" w:rsidP="008B2AB8">
            <w:pPr>
              <w:rPr>
                <w:color w:val="595959" w:themeColor="text1" w:themeTint="A6"/>
              </w:rPr>
            </w:pPr>
            <w:r>
              <w:rPr>
                <w:color w:val="595959" w:themeColor="text1" w:themeTint="A6"/>
              </w:rPr>
              <w:t>Sportshall and toilet facilities at:</w:t>
            </w:r>
          </w:p>
          <w:p w14:paraId="02EB378F" w14:textId="31FBDA45" w:rsidR="004B1F98" w:rsidRPr="00FC7D7C" w:rsidRDefault="00127330" w:rsidP="008B2AB8">
            <w:pPr>
              <w:rPr>
                <w:b/>
                <w:bCs/>
                <w:color w:val="595959" w:themeColor="text1" w:themeTint="A6"/>
              </w:rPr>
            </w:pPr>
            <w:r w:rsidRPr="00127330">
              <w:rPr>
                <w:b/>
                <w:bCs/>
                <w:color w:val="595959" w:themeColor="text1" w:themeTint="A6"/>
              </w:rPr>
              <w:t>Harris Academy Morden, Lilleshall Road, Morden, Surrey, SM4 6DU</w:t>
            </w:r>
          </w:p>
        </w:tc>
      </w:tr>
      <w:tr w:rsidR="0019477A" w:rsidRPr="0019477A" w14:paraId="07C0F0AD" w14:textId="77777777" w:rsidTr="00EA6511">
        <w:trPr>
          <w:trHeight w:val="397"/>
        </w:trPr>
        <w:tc>
          <w:tcPr>
            <w:tcW w:w="2297" w:type="dxa"/>
            <w:vAlign w:val="center"/>
          </w:tcPr>
          <w:p w14:paraId="5BDC9FCE" w14:textId="1E512332" w:rsidR="004B1F98" w:rsidRPr="0019477A" w:rsidRDefault="004B1F98" w:rsidP="004B1F98">
            <w:pPr>
              <w:rPr>
                <w:b/>
                <w:color w:val="595959" w:themeColor="text1" w:themeTint="A6"/>
              </w:rPr>
            </w:pPr>
            <w:r w:rsidRPr="0019477A">
              <w:rPr>
                <w:b/>
                <w:color w:val="595959" w:themeColor="text1" w:themeTint="A6"/>
              </w:rPr>
              <w:t>People in attendance</w:t>
            </w:r>
          </w:p>
        </w:tc>
        <w:tc>
          <w:tcPr>
            <w:tcW w:w="8159" w:type="dxa"/>
            <w:gridSpan w:val="4"/>
            <w:vAlign w:val="center"/>
          </w:tcPr>
          <w:p w14:paraId="16D3BA33" w14:textId="3F8D0A42" w:rsidR="00686445" w:rsidRDefault="00E94581" w:rsidP="00891D73">
            <w:pPr>
              <w:rPr>
                <w:color w:val="595959" w:themeColor="text1" w:themeTint="A6"/>
              </w:rPr>
            </w:pPr>
            <w:r w:rsidRPr="0019477A">
              <w:rPr>
                <w:color w:val="595959" w:themeColor="text1" w:themeTint="A6"/>
              </w:rPr>
              <w:t>Primary s</w:t>
            </w:r>
            <w:r w:rsidR="00EB3F80" w:rsidRPr="0019477A">
              <w:rPr>
                <w:color w:val="595959" w:themeColor="text1" w:themeTint="A6"/>
              </w:rPr>
              <w:t>chool children, MSSP staff, secondar</w:t>
            </w:r>
            <w:r w:rsidR="00891D73" w:rsidRPr="0019477A">
              <w:rPr>
                <w:color w:val="595959" w:themeColor="text1" w:themeTint="A6"/>
              </w:rPr>
              <w:t>y sports leaders, school staff</w:t>
            </w:r>
          </w:p>
          <w:p w14:paraId="6A05A809" w14:textId="5CADE915" w:rsidR="004B1F98" w:rsidRPr="0019477A" w:rsidRDefault="00686445" w:rsidP="00891D73">
            <w:pPr>
              <w:rPr>
                <w:color w:val="595959" w:themeColor="text1" w:themeTint="A6"/>
              </w:rPr>
            </w:pPr>
            <w:r>
              <w:rPr>
                <w:color w:val="595959" w:themeColor="text1" w:themeTint="A6"/>
              </w:rPr>
              <w:t xml:space="preserve">– </w:t>
            </w:r>
            <w:r w:rsidRPr="00686445">
              <w:rPr>
                <w:b/>
                <w:bCs/>
                <w:color w:val="595959" w:themeColor="text1" w:themeTint="A6"/>
              </w:rPr>
              <w:t xml:space="preserve">No spectators permitted at MSSP events. </w:t>
            </w:r>
          </w:p>
        </w:tc>
      </w:tr>
      <w:tr w:rsidR="009D196B" w:rsidRPr="0019477A" w14:paraId="245663EA" w14:textId="77777777" w:rsidTr="00EA6511">
        <w:trPr>
          <w:trHeight w:val="397"/>
        </w:trPr>
        <w:tc>
          <w:tcPr>
            <w:tcW w:w="2297" w:type="dxa"/>
            <w:vAlign w:val="center"/>
          </w:tcPr>
          <w:p w14:paraId="32F57E9E" w14:textId="3CE79FD2" w:rsidR="009D196B" w:rsidRPr="0019477A" w:rsidRDefault="009D196B" w:rsidP="004B1F98">
            <w:pPr>
              <w:rPr>
                <w:b/>
                <w:color w:val="595959" w:themeColor="text1" w:themeTint="A6"/>
              </w:rPr>
            </w:pPr>
            <w:r>
              <w:rPr>
                <w:b/>
                <w:color w:val="595959" w:themeColor="text1" w:themeTint="A6"/>
              </w:rPr>
              <w:t>Number of attendees</w:t>
            </w:r>
          </w:p>
        </w:tc>
        <w:tc>
          <w:tcPr>
            <w:tcW w:w="8159" w:type="dxa"/>
            <w:gridSpan w:val="4"/>
            <w:vAlign w:val="center"/>
          </w:tcPr>
          <w:p w14:paraId="0F074107" w14:textId="720C5ABF" w:rsidR="009D196B" w:rsidRPr="0019477A" w:rsidRDefault="009D196B" w:rsidP="00891D73">
            <w:pPr>
              <w:rPr>
                <w:color w:val="595959" w:themeColor="text1" w:themeTint="A6"/>
              </w:rPr>
            </w:pPr>
            <w:r>
              <w:rPr>
                <w:color w:val="595959" w:themeColor="text1" w:themeTint="A6"/>
              </w:rPr>
              <w:t xml:space="preserve">Approximately </w:t>
            </w:r>
            <w:r w:rsidR="00A041F0">
              <w:rPr>
                <w:color w:val="595959" w:themeColor="text1" w:themeTint="A6"/>
              </w:rPr>
              <w:t>8</w:t>
            </w:r>
            <w:r w:rsidR="00290FB9">
              <w:rPr>
                <w:color w:val="595959" w:themeColor="text1" w:themeTint="A6"/>
              </w:rPr>
              <w:t xml:space="preserve">0 children and </w:t>
            </w:r>
            <w:r w:rsidR="00A041F0">
              <w:rPr>
                <w:color w:val="595959" w:themeColor="text1" w:themeTint="A6"/>
              </w:rPr>
              <w:t>20</w:t>
            </w:r>
            <w:r w:rsidR="00290FB9">
              <w:rPr>
                <w:color w:val="595959" w:themeColor="text1" w:themeTint="A6"/>
              </w:rPr>
              <w:t xml:space="preserve"> support staff, 5 MSSP members. </w:t>
            </w:r>
          </w:p>
        </w:tc>
      </w:tr>
      <w:tr w:rsidR="00B63072" w:rsidRPr="0019477A" w14:paraId="566A6464" w14:textId="77777777" w:rsidTr="00EA6511">
        <w:trPr>
          <w:trHeight w:val="397"/>
        </w:trPr>
        <w:tc>
          <w:tcPr>
            <w:tcW w:w="2297" w:type="dxa"/>
            <w:vAlign w:val="center"/>
          </w:tcPr>
          <w:p w14:paraId="432F82A8" w14:textId="65A32A13" w:rsidR="004B1F98" w:rsidRPr="0019477A" w:rsidRDefault="00C64294" w:rsidP="004B1F98">
            <w:pPr>
              <w:rPr>
                <w:b/>
                <w:color w:val="595959" w:themeColor="text1" w:themeTint="A6"/>
              </w:rPr>
            </w:pPr>
            <w:r w:rsidRPr="0019477A">
              <w:rPr>
                <w:b/>
                <w:color w:val="595959" w:themeColor="text1" w:themeTint="A6"/>
              </w:rPr>
              <w:t>Venue a</w:t>
            </w:r>
            <w:r w:rsidR="004B1F98" w:rsidRPr="0019477A">
              <w:rPr>
                <w:b/>
                <w:color w:val="595959" w:themeColor="text1" w:themeTint="A6"/>
              </w:rPr>
              <w:t>ssessed by</w:t>
            </w:r>
          </w:p>
        </w:tc>
        <w:tc>
          <w:tcPr>
            <w:tcW w:w="3427" w:type="dxa"/>
            <w:vAlign w:val="center"/>
          </w:tcPr>
          <w:p w14:paraId="5A39BBE3" w14:textId="23D98558" w:rsidR="004B1F98" w:rsidRPr="0019477A" w:rsidRDefault="00127330" w:rsidP="004B1F98">
            <w:pPr>
              <w:rPr>
                <w:color w:val="595959" w:themeColor="text1" w:themeTint="A6"/>
              </w:rPr>
            </w:pPr>
            <w:r>
              <w:rPr>
                <w:color w:val="595959" w:themeColor="text1" w:themeTint="A6"/>
              </w:rPr>
              <w:t>Fraser Addo</w:t>
            </w:r>
          </w:p>
        </w:tc>
        <w:tc>
          <w:tcPr>
            <w:tcW w:w="2417" w:type="dxa"/>
            <w:gridSpan w:val="2"/>
            <w:vAlign w:val="center"/>
          </w:tcPr>
          <w:p w14:paraId="20E27031" w14:textId="77777777" w:rsidR="004B1F98" w:rsidRPr="0019477A" w:rsidRDefault="004B1F98" w:rsidP="004B1F98">
            <w:pPr>
              <w:rPr>
                <w:b/>
                <w:color w:val="595959" w:themeColor="text1" w:themeTint="A6"/>
              </w:rPr>
            </w:pPr>
            <w:r w:rsidRPr="0019477A">
              <w:rPr>
                <w:b/>
                <w:color w:val="595959" w:themeColor="text1" w:themeTint="A6"/>
              </w:rPr>
              <w:t xml:space="preserve">Date of Risk Assessment  </w:t>
            </w:r>
          </w:p>
        </w:tc>
        <w:tc>
          <w:tcPr>
            <w:tcW w:w="2315" w:type="dxa"/>
            <w:vAlign w:val="center"/>
          </w:tcPr>
          <w:p w14:paraId="41C8F396" w14:textId="52632803" w:rsidR="008B2AB8" w:rsidRPr="0019477A" w:rsidRDefault="00582FCF" w:rsidP="00C64294">
            <w:pPr>
              <w:rPr>
                <w:color w:val="595959" w:themeColor="text1" w:themeTint="A6"/>
              </w:rPr>
            </w:pPr>
            <w:r>
              <w:rPr>
                <w:color w:val="595959" w:themeColor="text1" w:themeTint="A6"/>
              </w:rPr>
              <w:t>November</w:t>
            </w:r>
            <w:r w:rsidR="00FC7D7C">
              <w:rPr>
                <w:color w:val="595959" w:themeColor="text1" w:themeTint="A6"/>
              </w:rPr>
              <w:t xml:space="preserve"> 2025</w:t>
            </w:r>
          </w:p>
        </w:tc>
      </w:tr>
    </w:tbl>
    <w:p w14:paraId="7BB93B62" w14:textId="5E244AF8" w:rsidR="00686445" w:rsidRDefault="00686445">
      <w:pPr>
        <w:rPr>
          <w:color w:val="595959" w:themeColor="text1" w:themeTint="A6"/>
        </w:rPr>
      </w:pPr>
    </w:p>
    <w:p w14:paraId="675B7F1C" w14:textId="69016B8E" w:rsidR="00686445" w:rsidRPr="00686445" w:rsidRDefault="00686445">
      <w:pPr>
        <w:rPr>
          <w:b/>
          <w:bCs/>
          <w:color w:val="595959" w:themeColor="text1" w:themeTint="A6"/>
        </w:rPr>
      </w:pPr>
      <w:r w:rsidRPr="00686445">
        <w:rPr>
          <w:b/>
          <w:bCs/>
          <w:color w:val="595959" w:themeColor="text1" w:themeTint="A6"/>
        </w:rPr>
        <w:t>Images of facilities in use:</w:t>
      </w:r>
    </w:p>
    <w:p w14:paraId="11BCCEC9" w14:textId="3989B849" w:rsidR="00686445" w:rsidRDefault="00686445">
      <w:pPr>
        <w:rPr>
          <w:color w:val="595959" w:themeColor="text1" w:themeTint="A6"/>
        </w:rPr>
      </w:pPr>
      <w:r>
        <w:rPr>
          <w:noProof/>
        </w:rPr>
        <w:drawing>
          <wp:inline distT="0" distB="0" distL="0" distR="0" wp14:anchorId="7247435C" wp14:editId="1D2FEDF5">
            <wp:extent cx="6573699" cy="1988043"/>
            <wp:effectExtent l="0" t="0" r="0" b="0"/>
            <wp:docPr id="661031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31169" name="Picture 1"/>
                    <pic:cNvPicPr/>
                  </pic:nvPicPr>
                  <pic:blipFill>
                    <a:blip r:embed="rId10" cstate="print">
                      <a:extLst>
                        <a:ext uri="{28A0092B-C50C-407E-A947-70E740481C1C}">
                          <a14:useLocalDpi xmlns:a14="http://schemas.microsoft.com/office/drawing/2010/main" val="0"/>
                        </a:ext>
                      </a:extLst>
                    </a:blip>
                    <a:srcRect t="29854" b="29854"/>
                    <a:stretch>
                      <a:fillRect/>
                    </a:stretch>
                  </pic:blipFill>
                  <pic:spPr bwMode="auto">
                    <a:xfrm>
                      <a:off x="0" y="0"/>
                      <a:ext cx="6573699" cy="1988043"/>
                    </a:xfrm>
                    <a:prstGeom prst="rect">
                      <a:avLst/>
                    </a:prstGeom>
                    <a:ln>
                      <a:noFill/>
                    </a:ln>
                    <a:extLst>
                      <a:ext uri="{53640926-AAD7-44D8-BBD7-CCE9431645EC}">
                        <a14:shadowObscured xmlns:a14="http://schemas.microsoft.com/office/drawing/2010/main"/>
                      </a:ext>
                    </a:extLst>
                  </pic:spPr>
                </pic:pic>
              </a:graphicData>
            </a:graphic>
          </wp:inline>
        </w:drawing>
      </w:r>
    </w:p>
    <w:p w14:paraId="49D4C759" w14:textId="7914A158" w:rsidR="00582051" w:rsidRDefault="00582051">
      <w:pPr>
        <w:rPr>
          <w:color w:val="595959" w:themeColor="text1" w:themeTint="A6"/>
        </w:rPr>
      </w:pPr>
    </w:p>
    <w:p w14:paraId="6B40C1AE" w14:textId="210D1DE2" w:rsidR="00582051" w:rsidRDefault="00582051">
      <w:pPr>
        <w:rPr>
          <w:color w:val="595959" w:themeColor="text1" w:themeTint="A6"/>
        </w:rPr>
      </w:pPr>
    </w:p>
    <w:p w14:paraId="3D819DB9" w14:textId="07F53300" w:rsidR="00582051" w:rsidRDefault="00582051">
      <w:pPr>
        <w:rPr>
          <w:noProof/>
          <w:color w:val="595959" w:themeColor="text1" w:themeTint="A6"/>
        </w:rPr>
      </w:pPr>
    </w:p>
    <w:p w14:paraId="2731CCB2" w14:textId="77777777" w:rsidR="00582FCF" w:rsidRDefault="00582FCF">
      <w:pPr>
        <w:rPr>
          <w:noProof/>
          <w:color w:val="595959" w:themeColor="text1" w:themeTint="A6"/>
        </w:rPr>
      </w:pPr>
    </w:p>
    <w:p w14:paraId="1A629D4C" w14:textId="77777777" w:rsidR="00582FCF" w:rsidRDefault="00582FCF">
      <w:pPr>
        <w:rPr>
          <w:noProof/>
          <w:color w:val="595959" w:themeColor="text1" w:themeTint="A6"/>
        </w:rPr>
      </w:pPr>
    </w:p>
    <w:p w14:paraId="323413C3" w14:textId="77777777" w:rsidR="00582FCF" w:rsidRDefault="00582FCF">
      <w:pPr>
        <w:rPr>
          <w:noProof/>
          <w:color w:val="595959" w:themeColor="text1" w:themeTint="A6"/>
        </w:rPr>
      </w:pPr>
    </w:p>
    <w:p w14:paraId="43138DBA" w14:textId="77777777" w:rsidR="00582FCF" w:rsidRDefault="00582FCF">
      <w:pPr>
        <w:rPr>
          <w:noProof/>
          <w:color w:val="595959" w:themeColor="text1" w:themeTint="A6"/>
        </w:rPr>
      </w:pPr>
    </w:p>
    <w:p w14:paraId="502F7F0F" w14:textId="77777777" w:rsidR="00582FCF" w:rsidRDefault="00582FCF">
      <w:pPr>
        <w:rPr>
          <w:noProof/>
          <w:color w:val="595959" w:themeColor="text1" w:themeTint="A6"/>
        </w:rPr>
      </w:pPr>
    </w:p>
    <w:p w14:paraId="745D744B" w14:textId="77777777" w:rsidR="00582FCF" w:rsidRDefault="00582FCF">
      <w:pPr>
        <w:rPr>
          <w:color w:val="595959" w:themeColor="text1" w:themeTint="A6"/>
        </w:rPr>
      </w:pPr>
    </w:p>
    <w:p w14:paraId="1A826A1B" w14:textId="2199A123" w:rsidR="00582051" w:rsidRDefault="00582051">
      <w:pPr>
        <w:rPr>
          <w:noProof/>
          <w:color w:val="595959" w:themeColor="text1" w:themeTint="A6"/>
        </w:rPr>
      </w:pPr>
    </w:p>
    <w:p w14:paraId="5342FA92" w14:textId="66E38D80" w:rsidR="00686445" w:rsidRDefault="00686445">
      <w:pPr>
        <w:rPr>
          <w:color w:val="595959" w:themeColor="text1" w:themeTint="A6"/>
        </w:rPr>
      </w:pPr>
    </w:p>
    <w:p w14:paraId="3E084AD4" w14:textId="77777777" w:rsidR="00FC7D7C" w:rsidRDefault="00FC7D7C">
      <w:pPr>
        <w:rPr>
          <w:color w:val="595959" w:themeColor="text1" w:themeTint="A6"/>
        </w:rPr>
      </w:pPr>
    </w:p>
    <w:p w14:paraId="1C712948" w14:textId="77777777" w:rsidR="00A041F0" w:rsidRPr="0019477A" w:rsidRDefault="00A041F0">
      <w:pPr>
        <w:rPr>
          <w:color w:val="595959" w:themeColor="text1" w:themeTint="A6"/>
        </w:rPr>
      </w:pPr>
    </w:p>
    <w:tbl>
      <w:tblPr>
        <w:tblStyle w:val="TableGrid"/>
        <w:tblW w:w="10411" w:type="dxa"/>
        <w:tblLook w:val="04A0" w:firstRow="1" w:lastRow="0" w:firstColumn="1" w:lastColumn="0" w:noHBand="0" w:noVBand="1"/>
      </w:tblPr>
      <w:tblGrid>
        <w:gridCol w:w="3493"/>
        <w:gridCol w:w="621"/>
        <w:gridCol w:w="5379"/>
        <w:gridCol w:w="918"/>
      </w:tblGrid>
      <w:tr w:rsidR="004B1F98" w14:paraId="1DAEB9B8" w14:textId="77777777" w:rsidTr="00FC7D7C">
        <w:tc>
          <w:tcPr>
            <w:tcW w:w="3493" w:type="dxa"/>
            <w:shd w:val="clear" w:color="auto" w:fill="595959" w:themeFill="text1" w:themeFillTint="A6"/>
            <w:vAlign w:val="center"/>
          </w:tcPr>
          <w:p w14:paraId="6CC2DC05" w14:textId="2B055F45"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Facility / Location Hazards</w:t>
            </w:r>
          </w:p>
        </w:tc>
        <w:tc>
          <w:tcPr>
            <w:tcW w:w="621" w:type="dxa"/>
            <w:shd w:val="clear" w:color="auto" w:fill="595959" w:themeFill="text1" w:themeFillTint="A6"/>
            <w:vAlign w:val="center"/>
          </w:tcPr>
          <w:p w14:paraId="627CC83F" w14:textId="05D4707B"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79" w:type="dxa"/>
            <w:shd w:val="clear" w:color="auto" w:fill="595959" w:themeFill="text1" w:themeFillTint="A6"/>
            <w:vAlign w:val="center"/>
          </w:tcPr>
          <w:p w14:paraId="2E6CD52B"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0A93F616"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726644" w14:paraId="2EE8BAB3" w14:textId="77777777" w:rsidTr="00FC7D7C">
        <w:trPr>
          <w:trHeight w:val="270"/>
        </w:trPr>
        <w:tc>
          <w:tcPr>
            <w:tcW w:w="3493" w:type="dxa"/>
            <w:vAlign w:val="center"/>
          </w:tcPr>
          <w:p w14:paraId="669DAA5E" w14:textId="2143C4FF" w:rsidR="00726644" w:rsidRPr="00726644" w:rsidRDefault="2BD42FB7" w:rsidP="05BB5DDD">
            <w:pPr>
              <w:pStyle w:val="Heading3"/>
              <w:rPr>
                <w:rFonts w:asciiTheme="minorHAnsi" w:eastAsiaTheme="minorEastAsia" w:hAnsiTheme="minorHAnsi" w:cstheme="minorBidi"/>
                <w:sz w:val="20"/>
                <w:szCs w:val="20"/>
              </w:rPr>
            </w:pPr>
            <w:r w:rsidRPr="05BB5DDD">
              <w:rPr>
                <w:rFonts w:asciiTheme="minorHAnsi" w:eastAsiaTheme="minorEastAsia" w:hAnsiTheme="minorHAnsi" w:cstheme="minorBidi"/>
                <w:sz w:val="20"/>
                <w:szCs w:val="20"/>
              </w:rPr>
              <w:lastRenderedPageBreak/>
              <w:t>Video tour of venue available via:</w:t>
            </w:r>
          </w:p>
        </w:tc>
        <w:tc>
          <w:tcPr>
            <w:tcW w:w="621" w:type="dxa"/>
          </w:tcPr>
          <w:p w14:paraId="4C8BFC02" w14:textId="3BCF81A9" w:rsidR="00726644" w:rsidRPr="00726644" w:rsidRDefault="00726644" w:rsidP="05BB5DDD">
            <w:pPr>
              <w:rPr>
                <w:rFonts w:eastAsiaTheme="minorEastAsia"/>
                <w:b/>
                <w:bCs/>
                <w:sz w:val="20"/>
                <w:szCs w:val="20"/>
              </w:rPr>
            </w:pPr>
          </w:p>
        </w:tc>
        <w:tc>
          <w:tcPr>
            <w:tcW w:w="5379" w:type="dxa"/>
          </w:tcPr>
          <w:p w14:paraId="0E4148A5" w14:textId="010876E9" w:rsidR="00726644" w:rsidRPr="00E04B6F" w:rsidRDefault="00726644" w:rsidP="005F37AE">
            <w:pPr>
              <w:jc w:val="both"/>
              <w:rPr>
                <w:rFonts w:eastAsiaTheme="minorEastAsia"/>
                <w:sz w:val="16"/>
                <w:szCs w:val="16"/>
              </w:rPr>
            </w:pPr>
          </w:p>
          <w:p w14:paraId="56187378" w14:textId="0B35069C" w:rsidR="00726644" w:rsidRPr="00E04B6F" w:rsidRDefault="00FC7D7C" w:rsidP="005F37AE">
            <w:pPr>
              <w:jc w:val="both"/>
              <w:rPr>
                <w:rFonts w:eastAsiaTheme="minorEastAsia"/>
                <w:sz w:val="16"/>
                <w:szCs w:val="16"/>
              </w:rPr>
            </w:pPr>
            <w:r>
              <w:rPr>
                <w:rFonts w:eastAsiaTheme="minorEastAsia"/>
                <w:sz w:val="16"/>
                <w:szCs w:val="16"/>
              </w:rPr>
              <w:t>x</w:t>
            </w:r>
          </w:p>
        </w:tc>
        <w:tc>
          <w:tcPr>
            <w:tcW w:w="918" w:type="dxa"/>
            <w:vAlign w:val="center"/>
          </w:tcPr>
          <w:p w14:paraId="0D0B940D" w14:textId="2ED710E3" w:rsidR="00726644" w:rsidRPr="00B63072" w:rsidRDefault="00726644" w:rsidP="05BB5DDD">
            <w:pPr>
              <w:pStyle w:val="Heading3"/>
              <w:jc w:val="center"/>
              <w:rPr>
                <w:rFonts w:asciiTheme="minorHAnsi" w:eastAsiaTheme="minorEastAsia" w:hAnsiTheme="minorHAnsi" w:cstheme="minorBidi"/>
                <w:b w:val="0"/>
                <w:bCs w:val="0"/>
                <w:sz w:val="14"/>
                <w:szCs w:val="14"/>
              </w:rPr>
            </w:pPr>
          </w:p>
        </w:tc>
      </w:tr>
      <w:tr w:rsidR="00ED3689" w14:paraId="5F5147FA" w14:textId="77777777" w:rsidTr="00FC7D7C">
        <w:tc>
          <w:tcPr>
            <w:tcW w:w="3493" w:type="dxa"/>
            <w:vAlign w:val="center"/>
          </w:tcPr>
          <w:p w14:paraId="7ED002CF"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Inappropriate lighting</w:t>
            </w:r>
          </w:p>
        </w:tc>
        <w:tc>
          <w:tcPr>
            <w:tcW w:w="621" w:type="dxa"/>
          </w:tcPr>
          <w:p w14:paraId="0E27B00A" w14:textId="51E2C5F2" w:rsidR="00ED3689" w:rsidRDefault="00520E86" w:rsidP="05BB5DDD">
            <w:pPr>
              <w:jc w:val="center"/>
              <w:rPr>
                <w:rFonts w:eastAsiaTheme="minorEastAsia"/>
              </w:rPr>
            </w:pPr>
            <w:r w:rsidRPr="05BB5DDD">
              <w:rPr>
                <w:rFonts w:eastAsiaTheme="minorEastAsia"/>
              </w:rPr>
              <w:t>L</w:t>
            </w:r>
          </w:p>
        </w:tc>
        <w:tc>
          <w:tcPr>
            <w:tcW w:w="5379" w:type="dxa"/>
          </w:tcPr>
          <w:p w14:paraId="60061E4C" w14:textId="0376243F" w:rsidR="00ED3689" w:rsidRPr="00AE2EEC" w:rsidRDefault="00686445" w:rsidP="005F37AE">
            <w:pPr>
              <w:jc w:val="both"/>
              <w:rPr>
                <w:rFonts w:eastAsiaTheme="minorEastAsia"/>
                <w:sz w:val="14"/>
                <w:szCs w:val="14"/>
              </w:rPr>
            </w:pPr>
            <w:r>
              <w:rPr>
                <w:rFonts w:eastAsiaTheme="minorEastAsia"/>
                <w:sz w:val="14"/>
                <w:szCs w:val="14"/>
              </w:rPr>
              <w:t xml:space="preserve">Indoor event. Sports-hall checked for sufficient lighting throughout timing of event. </w:t>
            </w:r>
          </w:p>
        </w:tc>
        <w:tc>
          <w:tcPr>
            <w:tcW w:w="918" w:type="dxa"/>
          </w:tcPr>
          <w:p w14:paraId="44EAFD9C" w14:textId="5A2E0CF2" w:rsidR="00ED3689" w:rsidRPr="00FC7D7C" w:rsidRDefault="00ED3689" w:rsidP="00FC7D7C">
            <w:pPr>
              <w:pStyle w:val="ListParagraph"/>
              <w:numPr>
                <w:ilvl w:val="0"/>
                <w:numId w:val="2"/>
              </w:numPr>
              <w:jc w:val="center"/>
              <w:rPr>
                <w:rFonts w:eastAsiaTheme="minorEastAsia"/>
                <w:sz w:val="14"/>
                <w:szCs w:val="14"/>
              </w:rPr>
            </w:pPr>
          </w:p>
        </w:tc>
      </w:tr>
      <w:tr w:rsidR="00ED3689" w14:paraId="3E2B65B4" w14:textId="77777777" w:rsidTr="00FC7D7C">
        <w:tc>
          <w:tcPr>
            <w:tcW w:w="3493" w:type="dxa"/>
            <w:vAlign w:val="center"/>
          </w:tcPr>
          <w:p w14:paraId="204F2D9E"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Temperature</w:t>
            </w:r>
          </w:p>
        </w:tc>
        <w:tc>
          <w:tcPr>
            <w:tcW w:w="621" w:type="dxa"/>
          </w:tcPr>
          <w:p w14:paraId="4B94D5A5" w14:textId="3C4713B9" w:rsidR="00ED3689" w:rsidRDefault="00FC7D7C" w:rsidP="05BB5DDD">
            <w:pPr>
              <w:jc w:val="center"/>
              <w:rPr>
                <w:rFonts w:eastAsiaTheme="minorEastAsia"/>
              </w:rPr>
            </w:pPr>
            <w:r>
              <w:rPr>
                <w:rFonts w:eastAsiaTheme="minorEastAsia"/>
              </w:rPr>
              <w:t>L</w:t>
            </w:r>
          </w:p>
        </w:tc>
        <w:tc>
          <w:tcPr>
            <w:tcW w:w="5379" w:type="dxa"/>
          </w:tcPr>
          <w:p w14:paraId="3DEEC669" w14:textId="53DB1AD6" w:rsidR="00ED3689" w:rsidRPr="00AE2EEC" w:rsidRDefault="00686445" w:rsidP="005F37AE">
            <w:pPr>
              <w:jc w:val="both"/>
              <w:rPr>
                <w:rFonts w:eastAsiaTheme="minorEastAsia"/>
                <w:sz w:val="14"/>
                <w:szCs w:val="14"/>
              </w:rPr>
            </w:pPr>
            <w:r>
              <w:rPr>
                <w:rFonts w:eastAsiaTheme="minorEastAsia"/>
                <w:sz w:val="14"/>
                <w:szCs w:val="14"/>
              </w:rPr>
              <w:t>Indoor event. Sports-hall checked for regular temperature throughout timing of event.</w:t>
            </w:r>
          </w:p>
        </w:tc>
        <w:tc>
          <w:tcPr>
            <w:tcW w:w="918" w:type="dxa"/>
          </w:tcPr>
          <w:p w14:paraId="3656B9AB" w14:textId="33B38FA2" w:rsidR="00ED3689" w:rsidRPr="00FC7D7C" w:rsidRDefault="00ED3689" w:rsidP="00FC7D7C">
            <w:pPr>
              <w:pStyle w:val="ListParagraph"/>
              <w:numPr>
                <w:ilvl w:val="0"/>
                <w:numId w:val="3"/>
              </w:numPr>
              <w:jc w:val="center"/>
              <w:rPr>
                <w:rFonts w:eastAsiaTheme="minorEastAsia"/>
                <w:sz w:val="14"/>
                <w:szCs w:val="14"/>
              </w:rPr>
            </w:pPr>
          </w:p>
        </w:tc>
      </w:tr>
      <w:tr w:rsidR="00FC7D7C" w14:paraId="1602842F" w14:textId="77777777" w:rsidTr="00FC7D7C">
        <w:tc>
          <w:tcPr>
            <w:tcW w:w="3493" w:type="dxa"/>
            <w:vAlign w:val="center"/>
          </w:tcPr>
          <w:p w14:paraId="674D191D" w14:textId="7A03A49F" w:rsidR="00FC7D7C" w:rsidRPr="05BB5DDD" w:rsidRDefault="00FC7D7C" w:rsidP="05BB5DDD">
            <w:pPr>
              <w:pStyle w:val="Heading3"/>
              <w:rPr>
                <w:rFonts w:asciiTheme="minorHAnsi" w:eastAsiaTheme="minorEastAsia" w:hAnsiTheme="minorHAnsi" w:cstheme="minorBidi"/>
                <w:b w:val="0"/>
                <w:bCs w:val="0"/>
              </w:rPr>
            </w:pPr>
            <w:r>
              <w:rPr>
                <w:rFonts w:asciiTheme="minorHAnsi" w:eastAsiaTheme="minorEastAsia" w:hAnsiTheme="minorHAnsi" w:cstheme="minorBidi"/>
                <w:b w:val="0"/>
                <w:bCs w:val="0"/>
              </w:rPr>
              <w:t>Noise/Sounds/Atmosphere</w:t>
            </w:r>
          </w:p>
        </w:tc>
        <w:tc>
          <w:tcPr>
            <w:tcW w:w="621" w:type="dxa"/>
          </w:tcPr>
          <w:p w14:paraId="13C95A7C" w14:textId="78CF6962" w:rsidR="00FC7D7C" w:rsidRDefault="00FC7D7C" w:rsidP="05BB5DDD">
            <w:pPr>
              <w:jc w:val="center"/>
              <w:rPr>
                <w:rFonts w:eastAsiaTheme="minorEastAsia"/>
              </w:rPr>
            </w:pPr>
            <w:r>
              <w:rPr>
                <w:rFonts w:eastAsiaTheme="minorEastAsia"/>
              </w:rPr>
              <w:t>M</w:t>
            </w:r>
          </w:p>
        </w:tc>
        <w:tc>
          <w:tcPr>
            <w:tcW w:w="5379" w:type="dxa"/>
          </w:tcPr>
          <w:p w14:paraId="2EA0FE92" w14:textId="59C050DF" w:rsidR="00FC7D7C" w:rsidRDefault="00FC7D7C" w:rsidP="005F37AE">
            <w:pPr>
              <w:jc w:val="both"/>
              <w:rPr>
                <w:rFonts w:eastAsiaTheme="minorEastAsia"/>
                <w:sz w:val="14"/>
                <w:szCs w:val="14"/>
              </w:rPr>
            </w:pPr>
            <w:r>
              <w:rPr>
                <w:rFonts w:eastAsiaTheme="minorEastAsia"/>
                <w:sz w:val="14"/>
                <w:szCs w:val="14"/>
              </w:rPr>
              <w:t xml:space="preserve">Indoor arena can create loud acoustics when large numbers of people are participating. Ear defenders are advised to be used for children who may find these atmospheres of loud noises uncomfortable. </w:t>
            </w:r>
          </w:p>
        </w:tc>
        <w:tc>
          <w:tcPr>
            <w:tcW w:w="918" w:type="dxa"/>
          </w:tcPr>
          <w:p w14:paraId="7152F15E" w14:textId="77777777" w:rsidR="00FC7D7C" w:rsidRPr="00FC7D7C" w:rsidRDefault="00FC7D7C" w:rsidP="00FC7D7C">
            <w:pPr>
              <w:pStyle w:val="ListParagraph"/>
              <w:numPr>
                <w:ilvl w:val="0"/>
                <w:numId w:val="3"/>
              </w:numPr>
              <w:jc w:val="center"/>
              <w:rPr>
                <w:rFonts w:eastAsiaTheme="minorEastAsia"/>
                <w:sz w:val="14"/>
                <w:szCs w:val="14"/>
              </w:rPr>
            </w:pPr>
          </w:p>
        </w:tc>
      </w:tr>
      <w:tr w:rsidR="00ED3689" w14:paraId="68762567" w14:textId="77777777" w:rsidTr="00FC7D7C">
        <w:tc>
          <w:tcPr>
            <w:tcW w:w="3493" w:type="dxa"/>
            <w:vAlign w:val="center"/>
          </w:tcPr>
          <w:p w14:paraId="7BD2971B"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Insufficient or unsuitable space</w:t>
            </w:r>
          </w:p>
        </w:tc>
        <w:tc>
          <w:tcPr>
            <w:tcW w:w="621" w:type="dxa"/>
          </w:tcPr>
          <w:p w14:paraId="45FB0818" w14:textId="25C0F7BA" w:rsidR="00ED3689" w:rsidRDefault="6529AF2C" w:rsidP="05BB5DDD">
            <w:pPr>
              <w:jc w:val="center"/>
              <w:rPr>
                <w:rFonts w:eastAsiaTheme="minorEastAsia"/>
              </w:rPr>
            </w:pPr>
            <w:r w:rsidRPr="05BB5DDD">
              <w:rPr>
                <w:rFonts w:eastAsiaTheme="minorEastAsia"/>
              </w:rPr>
              <w:t>L</w:t>
            </w:r>
          </w:p>
        </w:tc>
        <w:tc>
          <w:tcPr>
            <w:tcW w:w="5379" w:type="dxa"/>
          </w:tcPr>
          <w:p w14:paraId="049F31CB" w14:textId="20720148" w:rsidR="00ED3689" w:rsidRPr="00AE2EEC" w:rsidRDefault="0065222A" w:rsidP="005F37AE">
            <w:pPr>
              <w:jc w:val="both"/>
              <w:rPr>
                <w:rFonts w:eastAsiaTheme="minorEastAsia"/>
                <w:sz w:val="14"/>
                <w:szCs w:val="14"/>
              </w:rPr>
            </w:pPr>
            <w:r>
              <w:rPr>
                <w:rFonts w:eastAsiaTheme="minorEastAsia"/>
                <w:sz w:val="14"/>
                <w:szCs w:val="14"/>
              </w:rPr>
              <w:t>Large sports</w:t>
            </w:r>
            <w:r w:rsidR="005F37AE">
              <w:rPr>
                <w:rFonts w:eastAsiaTheme="minorEastAsia"/>
                <w:sz w:val="14"/>
                <w:szCs w:val="14"/>
              </w:rPr>
              <w:t xml:space="preserve"> </w:t>
            </w:r>
            <w:r>
              <w:rPr>
                <w:rFonts w:eastAsiaTheme="minorEastAsia"/>
                <w:sz w:val="14"/>
                <w:szCs w:val="14"/>
              </w:rPr>
              <w:t xml:space="preserve">hall used to accommodate sports and activities taking place. Space available around the sides of the playing areas for children to wait safely. </w:t>
            </w:r>
          </w:p>
        </w:tc>
        <w:tc>
          <w:tcPr>
            <w:tcW w:w="918" w:type="dxa"/>
          </w:tcPr>
          <w:p w14:paraId="53128261" w14:textId="0A9A0D07" w:rsidR="00ED3689" w:rsidRPr="00FC7D7C" w:rsidRDefault="00ED3689" w:rsidP="00FC7D7C">
            <w:pPr>
              <w:pStyle w:val="ListParagraph"/>
              <w:numPr>
                <w:ilvl w:val="0"/>
                <w:numId w:val="3"/>
              </w:numPr>
              <w:jc w:val="center"/>
              <w:rPr>
                <w:rFonts w:eastAsiaTheme="minorEastAsia"/>
                <w:sz w:val="14"/>
                <w:szCs w:val="14"/>
              </w:rPr>
            </w:pPr>
          </w:p>
        </w:tc>
      </w:tr>
      <w:tr w:rsidR="00ED3689" w14:paraId="01FDA85E" w14:textId="77777777" w:rsidTr="00FC7D7C">
        <w:tc>
          <w:tcPr>
            <w:tcW w:w="3493" w:type="dxa"/>
            <w:vAlign w:val="center"/>
          </w:tcPr>
          <w:p w14:paraId="2B66BE1E"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Untidiness – causing trips, injuries / fire hazard</w:t>
            </w:r>
          </w:p>
        </w:tc>
        <w:tc>
          <w:tcPr>
            <w:tcW w:w="621" w:type="dxa"/>
          </w:tcPr>
          <w:p w14:paraId="62486C05" w14:textId="76EC540A" w:rsidR="00ED3689" w:rsidRDefault="6529AF2C" w:rsidP="05BB5DDD">
            <w:pPr>
              <w:jc w:val="center"/>
              <w:rPr>
                <w:rFonts w:eastAsiaTheme="minorEastAsia"/>
              </w:rPr>
            </w:pPr>
            <w:r w:rsidRPr="05BB5DDD">
              <w:rPr>
                <w:rFonts w:eastAsiaTheme="minorEastAsia"/>
              </w:rPr>
              <w:t>L</w:t>
            </w:r>
          </w:p>
        </w:tc>
        <w:tc>
          <w:tcPr>
            <w:tcW w:w="5379" w:type="dxa"/>
          </w:tcPr>
          <w:p w14:paraId="4101652C" w14:textId="06C1BDD3" w:rsidR="00ED3689" w:rsidRPr="00AE2EEC" w:rsidRDefault="6A018B8F" w:rsidP="005F37AE">
            <w:pPr>
              <w:jc w:val="both"/>
              <w:rPr>
                <w:rFonts w:eastAsiaTheme="minorEastAsia"/>
                <w:sz w:val="14"/>
                <w:szCs w:val="14"/>
              </w:rPr>
            </w:pPr>
            <w:r w:rsidRPr="05BB5DDD">
              <w:rPr>
                <w:rFonts w:eastAsiaTheme="minorEastAsia"/>
                <w:sz w:val="14"/>
                <w:szCs w:val="14"/>
              </w:rPr>
              <w:t xml:space="preserve">Area used </w:t>
            </w:r>
            <w:r w:rsidR="00E94581" w:rsidRPr="05BB5DDD">
              <w:rPr>
                <w:rFonts w:eastAsiaTheme="minorEastAsia"/>
                <w:sz w:val="14"/>
                <w:szCs w:val="14"/>
              </w:rPr>
              <w:t xml:space="preserve">is </w:t>
            </w:r>
            <w:r w:rsidRPr="05BB5DDD">
              <w:rPr>
                <w:rFonts w:eastAsiaTheme="minorEastAsia"/>
                <w:sz w:val="14"/>
                <w:szCs w:val="14"/>
              </w:rPr>
              <w:t>checked before event takes place and visitors arrive</w:t>
            </w:r>
            <w:r w:rsidR="3124538C" w:rsidRPr="05BB5DDD">
              <w:rPr>
                <w:rFonts w:eastAsiaTheme="minorEastAsia"/>
                <w:sz w:val="14"/>
                <w:szCs w:val="14"/>
              </w:rPr>
              <w:t>.</w:t>
            </w:r>
          </w:p>
        </w:tc>
        <w:tc>
          <w:tcPr>
            <w:tcW w:w="918" w:type="dxa"/>
          </w:tcPr>
          <w:p w14:paraId="4B99056E" w14:textId="52F26A7B" w:rsidR="00ED3689" w:rsidRPr="00FC7D7C" w:rsidRDefault="00ED3689" w:rsidP="00FC7D7C">
            <w:pPr>
              <w:pStyle w:val="ListParagraph"/>
              <w:numPr>
                <w:ilvl w:val="0"/>
                <w:numId w:val="3"/>
              </w:numPr>
              <w:jc w:val="center"/>
              <w:rPr>
                <w:rFonts w:eastAsiaTheme="minorEastAsia"/>
                <w:sz w:val="14"/>
                <w:szCs w:val="14"/>
              </w:rPr>
            </w:pPr>
          </w:p>
        </w:tc>
      </w:tr>
      <w:tr w:rsidR="00ED3689" w14:paraId="0008C46F" w14:textId="77777777" w:rsidTr="00FC7D7C">
        <w:tc>
          <w:tcPr>
            <w:tcW w:w="3493" w:type="dxa"/>
            <w:vAlign w:val="center"/>
          </w:tcPr>
          <w:p w14:paraId="30CAA143"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Stairs – dark / steep / no handrail</w:t>
            </w:r>
          </w:p>
        </w:tc>
        <w:tc>
          <w:tcPr>
            <w:tcW w:w="621" w:type="dxa"/>
          </w:tcPr>
          <w:p w14:paraId="1299C43A" w14:textId="755F5377" w:rsidR="00ED3689" w:rsidRDefault="00FC7D7C" w:rsidP="05BB5DDD">
            <w:pPr>
              <w:jc w:val="center"/>
              <w:rPr>
                <w:rFonts w:eastAsiaTheme="minorEastAsia"/>
              </w:rPr>
            </w:pPr>
            <w:r>
              <w:rPr>
                <w:rFonts w:eastAsiaTheme="minorEastAsia"/>
              </w:rPr>
              <w:t>M</w:t>
            </w:r>
          </w:p>
        </w:tc>
        <w:tc>
          <w:tcPr>
            <w:tcW w:w="5379" w:type="dxa"/>
          </w:tcPr>
          <w:p w14:paraId="4DDBEF00" w14:textId="4862314B" w:rsidR="00ED3689" w:rsidRPr="00AE2EEC" w:rsidRDefault="0065222A" w:rsidP="005F37AE">
            <w:pPr>
              <w:jc w:val="both"/>
              <w:rPr>
                <w:rFonts w:eastAsiaTheme="minorEastAsia"/>
                <w:sz w:val="14"/>
                <w:szCs w:val="14"/>
              </w:rPr>
            </w:pPr>
            <w:r>
              <w:rPr>
                <w:rFonts w:eastAsiaTheme="minorEastAsia"/>
                <w:sz w:val="14"/>
                <w:szCs w:val="14"/>
              </w:rPr>
              <w:t xml:space="preserve">Accessible ramp available for use of chairs and walkers to gain access to the playing space and toilets. These are on the ground level but with a few steps needed to access the playing space that is lowered slightly.  </w:t>
            </w:r>
          </w:p>
        </w:tc>
        <w:tc>
          <w:tcPr>
            <w:tcW w:w="918" w:type="dxa"/>
          </w:tcPr>
          <w:p w14:paraId="3461D779" w14:textId="38EBDF94" w:rsidR="00ED3689" w:rsidRPr="00FC7D7C" w:rsidRDefault="00ED3689" w:rsidP="00FC7D7C">
            <w:pPr>
              <w:pStyle w:val="ListParagraph"/>
              <w:numPr>
                <w:ilvl w:val="0"/>
                <w:numId w:val="3"/>
              </w:numPr>
              <w:jc w:val="center"/>
              <w:rPr>
                <w:rFonts w:eastAsiaTheme="minorEastAsia"/>
                <w:sz w:val="14"/>
                <w:szCs w:val="14"/>
              </w:rPr>
            </w:pPr>
          </w:p>
        </w:tc>
      </w:tr>
      <w:tr w:rsidR="00ED3689" w14:paraId="14E27476" w14:textId="77777777" w:rsidTr="00FC7D7C">
        <w:tc>
          <w:tcPr>
            <w:tcW w:w="3493" w:type="dxa"/>
            <w:vAlign w:val="center"/>
          </w:tcPr>
          <w:p w14:paraId="21BCAEA5"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fire escapes / extinguishers / procedures</w:t>
            </w:r>
          </w:p>
        </w:tc>
        <w:tc>
          <w:tcPr>
            <w:tcW w:w="621" w:type="dxa"/>
          </w:tcPr>
          <w:p w14:paraId="3CF2D8B6" w14:textId="43DF4A1B" w:rsidR="00ED3689" w:rsidRDefault="5D2C625B" w:rsidP="05BB5DDD">
            <w:pPr>
              <w:jc w:val="center"/>
              <w:rPr>
                <w:rFonts w:eastAsiaTheme="minorEastAsia"/>
              </w:rPr>
            </w:pPr>
            <w:r w:rsidRPr="05BB5DDD">
              <w:rPr>
                <w:rFonts w:eastAsiaTheme="minorEastAsia"/>
              </w:rPr>
              <w:t>L</w:t>
            </w:r>
          </w:p>
        </w:tc>
        <w:tc>
          <w:tcPr>
            <w:tcW w:w="5379" w:type="dxa"/>
          </w:tcPr>
          <w:p w14:paraId="0FB78278" w14:textId="7D06B52D" w:rsidR="00ED3689" w:rsidRPr="00AE2EEC" w:rsidRDefault="0065222A" w:rsidP="005F37AE">
            <w:pPr>
              <w:jc w:val="both"/>
              <w:rPr>
                <w:rFonts w:eastAsiaTheme="minorEastAsia"/>
                <w:sz w:val="14"/>
                <w:szCs w:val="14"/>
              </w:rPr>
            </w:pPr>
            <w:r>
              <w:rPr>
                <w:rFonts w:eastAsiaTheme="minorEastAsia"/>
                <w:sz w:val="14"/>
                <w:szCs w:val="14"/>
              </w:rPr>
              <w:t xml:space="preserve">There are 4 ways to exit the </w:t>
            </w:r>
            <w:r w:rsidR="005F37AE">
              <w:rPr>
                <w:rFonts w:eastAsiaTheme="minorEastAsia"/>
                <w:sz w:val="14"/>
                <w:szCs w:val="14"/>
              </w:rPr>
              <w:t>sports hall</w:t>
            </w:r>
            <w:r>
              <w:rPr>
                <w:rFonts w:eastAsiaTheme="minorEastAsia"/>
                <w:sz w:val="14"/>
                <w:szCs w:val="14"/>
              </w:rPr>
              <w:t xml:space="preserve"> if in need of quick evacuation. These will lead to different parts of the </w:t>
            </w:r>
            <w:r w:rsidR="00BC74A2">
              <w:rPr>
                <w:rFonts w:eastAsiaTheme="minorEastAsia"/>
                <w:sz w:val="14"/>
                <w:szCs w:val="14"/>
              </w:rPr>
              <w:t>facility,</w:t>
            </w:r>
            <w:r>
              <w:rPr>
                <w:rFonts w:eastAsiaTheme="minorEastAsia"/>
                <w:sz w:val="14"/>
                <w:szCs w:val="14"/>
              </w:rPr>
              <w:t xml:space="preserve"> and this will be explained during the welcome briefing to all staff and children. </w:t>
            </w:r>
            <w:r w:rsidR="005943C4">
              <w:rPr>
                <w:rFonts w:eastAsiaTheme="minorEastAsia"/>
                <w:sz w:val="14"/>
                <w:szCs w:val="14"/>
              </w:rPr>
              <w:t>HAMD</w:t>
            </w:r>
            <w:r>
              <w:rPr>
                <w:rFonts w:eastAsiaTheme="minorEastAsia"/>
                <w:sz w:val="14"/>
                <w:szCs w:val="14"/>
              </w:rPr>
              <w:t xml:space="preserve"> staff onsite at all times with access to extinguishers if needed in event of fire. The primary meeting point will be the </w:t>
            </w:r>
            <w:r w:rsidR="005943C4">
              <w:rPr>
                <w:rFonts w:eastAsiaTheme="minorEastAsia"/>
                <w:sz w:val="14"/>
                <w:szCs w:val="14"/>
              </w:rPr>
              <w:t>astroturf</w:t>
            </w:r>
            <w:r w:rsidR="00247D52">
              <w:rPr>
                <w:rFonts w:eastAsiaTheme="minorEastAsia"/>
                <w:sz w:val="14"/>
                <w:szCs w:val="14"/>
              </w:rPr>
              <w:t xml:space="preserve"> pitch.</w:t>
            </w:r>
            <w:r>
              <w:rPr>
                <w:rFonts w:eastAsiaTheme="minorEastAsia"/>
                <w:sz w:val="14"/>
                <w:szCs w:val="14"/>
              </w:rPr>
              <w:t xml:space="preserve"> </w:t>
            </w:r>
          </w:p>
        </w:tc>
        <w:tc>
          <w:tcPr>
            <w:tcW w:w="918" w:type="dxa"/>
          </w:tcPr>
          <w:p w14:paraId="1FC39945" w14:textId="4BED0403" w:rsidR="00ED3689" w:rsidRPr="00FC7D7C" w:rsidRDefault="00ED3689" w:rsidP="00FC7D7C">
            <w:pPr>
              <w:pStyle w:val="ListParagraph"/>
              <w:numPr>
                <w:ilvl w:val="0"/>
                <w:numId w:val="3"/>
              </w:numPr>
              <w:jc w:val="center"/>
              <w:rPr>
                <w:rFonts w:eastAsiaTheme="minorEastAsia"/>
                <w:sz w:val="14"/>
                <w:szCs w:val="14"/>
              </w:rPr>
            </w:pPr>
          </w:p>
        </w:tc>
      </w:tr>
      <w:tr w:rsidR="00ED3689" w14:paraId="777D78F0" w14:textId="77777777" w:rsidTr="00FC7D7C">
        <w:tc>
          <w:tcPr>
            <w:tcW w:w="3493" w:type="dxa"/>
            <w:vAlign w:val="center"/>
          </w:tcPr>
          <w:p w14:paraId="7174BD5D"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Slip / trip / fall hazards</w:t>
            </w:r>
          </w:p>
        </w:tc>
        <w:tc>
          <w:tcPr>
            <w:tcW w:w="621" w:type="dxa"/>
          </w:tcPr>
          <w:p w14:paraId="0562CB0E" w14:textId="682AD07D" w:rsidR="00ED3689" w:rsidRDefault="5D2C625B" w:rsidP="05BB5DDD">
            <w:pPr>
              <w:jc w:val="center"/>
              <w:rPr>
                <w:rFonts w:eastAsiaTheme="minorEastAsia"/>
              </w:rPr>
            </w:pPr>
            <w:r w:rsidRPr="05BB5DDD">
              <w:rPr>
                <w:rFonts w:eastAsiaTheme="minorEastAsia"/>
              </w:rPr>
              <w:t>L</w:t>
            </w:r>
          </w:p>
        </w:tc>
        <w:tc>
          <w:tcPr>
            <w:tcW w:w="5379" w:type="dxa"/>
          </w:tcPr>
          <w:p w14:paraId="34CE0A41" w14:textId="399C9E97" w:rsidR="00ED3689" w:rsidRPr="00AE2EEC" w:rsidRDefault="6A018B8F" w:rsidP="005F37AE">
            <w:pPr>
              <w:jc w:val="both"/>
              <w:rPr>
                <w:rFonts w:eastAsiaTheme="minorEastAsia"/>
                <w:sz w:val="14"/>
                <w:szCs w:val="14"/>
              </w:rPr>
            </w:pPr>
            <w:r w:rsidRPr="05BB5DDD">
              <w:rPr>
                <w:rFonts w:eastAsiaTheme="minorEastAsia"/>
                <w:sz w:val="14"/>
                <w:szCs w:val="14"/>
              </w:rPr>
              <w:t>Area checked for trip hazards before event takes place</w:t>
            </w:r>
            <w:r w:rsidR="3124538C" w:rsidRPr="05BB5DDD">
              <w:rPr>
                <w:rFonts w:eastAsiaTheme="minorEastAsia"/>
                <w:sz w:val="14"/>
                <w:szCs w:val="14"/>
              </w:rPr>
              <w:t>.</w:t>
            </w:r>
          </w:p>
        </w:tc>
        <w:tc>
          <w:tcPr>
            <w:tcW w:w="918" w:type="dxa"/>
          </w:tcPr>
          <w:p w14:paraId="62EBF3C5" w14:textId="5EBFB95C" w:rsidR="00ED3689" w:rsidRPr="00FC7D7C" w:rsidRDefault="00ED3689" w:rsidP="00FC7D7C">
            <w:pPr>
              <w:pStyle w:val="ListParagraph"/>
              <w:numPr>
                <w:ilvl w:val="0"/>
                <w:numId w:val="3"/>
              </w:numPr>
              <w:jc w:val="center"/>
              <w:rPr>
                <w:rFonts w:eastAsiaTheme="minorEastAsia"/>
                <w:sz w:val="14"/>
                <w:szCs w:val="14"/>
              </w:rPr>
            </w:pPr>
          </w:p>
        </w:tc>
      </w:tr>
      <w:tr w:rsidR="00ED3689" w14:paraId="2D243C11" w14:textId="77777777" w:rsidTr="00FC7D7C">
        <w:tc>
          <w:tcPr>
            <w:tcW w:w="3493" w:type="dxa"/>
            <w:vAlign w:val="center"/>
          </w:tcPr>
          <w:p w14:paraId="708F0C1F"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Working at height</w:t>
            </w:r>
          </w:p>
        </w:tc>
        <w:tc>
          <w:tcPr>
            <w:tcW w:w="621" w:type="dxa"/>
          </w:tcPr>
          <w:p w14:paraId="6D98A12B" w14:textId="01908D31" w:rsidR="00ED3689" w:rsidRDefault="3AB66F7A" w:rsidP="05BB5DDD">
            <w:pPr>
              <w:jc w:val="center"/>
              <w:rPr>
                <w:rFonts w:eastAsiaTheme="minorEastAsia"/>
              </w:rPr>
            </w:pPr>
            <w:r w:rsidRPr="05BB5DDD">
              <w:rPr>
                <w:rFonts w:eastAsiaTheme="minorEastAsia"/>
              </w:rPr>
              <w:t>L</w:t>
            </w:r>
          </w:p>
        </w:tc>
        <w:tc>
          <w:tcPr>
            <w:tcW w:w="5379" w:type="dxa"/>
          </w:tcPr>
          <w:p w14:paraId="2946DB82" w14:textId="562CD1D8" w:rsidR="00ED3689" w:rsidRPr="00AE2EEC" w:rsidRDefault="000650B9" w:rsidP="005F37AE">
            <w:pPr>
              <w:jc w:val="both"/>
              <w:rPr>
                <w:rFonts w:eastAsiaTheme="minorEastAsia"/>
                <w:sz w:val="14"/>
                <w:szCs w:val="14"/>
              </w:rPr>
            </w:pPr>
            <w:r>
              <w:rPr>
                <w:rFonts w:eastAsiaTheme="minorEastAsia"/>
                <w:sz w:val="14"/>
                <w:szCs w:val="14"/>
              </w:rPr>
              <w:t xml:space="preserve">No requirements for staff or children to be working at height. </w:t>
            </w:r>
          </w:p>
        </w:tc>
        <w:tc>
          <w:tcPr>
            <w:tcW w:w="918" w:type="dxa"/>
          </w:tcPr>
          <w:p w14:paraId="5997CC1D" w14:textId="7C36E931" w:rsidR="00ED3689" w:rsidRPr="00FC7D7C" w:rsidRDefault="00ED3689" w:rsidP="00FC7D7C">
            <w:pPr>
              <w:pStyle w:val="ListParagraph"/>
              <w:numPr>
                <w:ilvl w:val="0"/>
                <w:numId w:val="3"/>
              </w:numPr>
              <w:jc w:val="center"/>
              <w:rPr>
                <w:rFonts w:eastAsiaTheme="minorEastAsia"/>
                <w:sz w:val="14"/>
                <w:szCs w:val="14"/>
              </w:rPr>
            </w:pPr>
          </w:p>
        </w:tc>
      </w:tr>
      <w:tr w:rsidR="00ED3689" w14:paraId="1165937E" w14:textId="77777777" w:rsidTr="00FC7D7C">
        <w:tc>
          <w:tcPr>
            <w:tcW w:w="3493" w:type="dxa"/>
            <w:vAlign w:val="center"/>
          </w:tcPr>
          <w:p w14:paraId="2786BD9B"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ventilation</w:t>
            </w:r>
          </w:p>
        </w:tc>
        <w:tc>
          <w:tcPr>
            <w:tcW w:w="621" w:type="dxa"/>
          </w:tcPr>
          <w:p w14:paraId="110FFD37" w14:textId="7B3916D9" w:rsidR="00ED3689" w:rsidRDefault="3AB66F7A" w:rsidP="05BB5DDD">
            <w:pPr>
              <w:jc w:val="center"/>
              <w:rPr>
                <w:rFonts w:eastAsiaTheme="minorEastAsia"/>
              </w:rPr>
            </w:pPr>
            <w:r w:rsidRPr="05BB5DDD">
              <w:rPr>
                <w:rFonts w:eastAsiaTheme="minorEastAsia"/>
              </w:rPr>
              <w:t>L</w:t>
            </w:r>
          </w:p>
        </w:tc>
        <w:tc>
          <w:tcPr>
            <w:tcW w:w="5379" w:type="dxa"/>
          </w:tcPr>
          <w:p w14:paraId="6B699379" w14:textId="03BE3294" w:rsidR="00ED3689" w:rsidRPr="00AE2EEC" w:rsidRDefault="005F37AE" w:rsidP="005F37AE">
            <w:pPr>
              <w:jc w:val="both"/>
              <w:rPr>
                <w:rFonts w:eastAsiaTheme="minorEastAsia"/>
                <w:sz w:val="14"/>
                <w:szCs w:val="14"/>
              </w:rPr>
            </w:pPr>
            <w:r>
              <w:rPr>
                <w:rFonts w:eastAsiaTheme="minorEastAsia"/>
                <w:sz w:val="14"/>
                <w:szCs w:val="14"/>
              </w:rPr>
              <w:t>Sports hall</w:t>
            </w:r>
            <w:r w:rsidR="00F72A51">
              <w:rPr>
                <w:rFonts w:eastAsiaTheme="minorEastAsia"/>
                <w:sz w:val="14"/>
                <w:szCs w:val="14"/>
              </w:rPr>
              <w:t xml:space="preserve"> ventilated and suitable atmosphere for large numbers of participants. Doors accessible for further airflow. </w:t>
            </w:r>
          </w:p>
        </w:tc>
        <w:tc>
          <w:tcPr>
            <w:tcW w:w="918" w:type="dxa"/>
          </w:tcPr>
          <w:p w14:paraId="3FE9F23F" w14:textId="619CF6C8" w:rsidR="00ED3689" w:rsidRPr="00FC7D7C" w:rsidRDefault="00ED3689" w:rsidP="00FC7D7C">
            <w:pPr>
              <w:pStyle w:val="ListParagraph"/>
              <w:numPr>
                <w:ilvl w:val="0"/>
                <w:numId w:val="3"/>
              </w:numPr>
              <w:jc w:val="center"/>
              <w:rPr>
                <w:rFonts w:eastAsiaTheme="minorEastAsia"/>
                <w:sz w:val="14"/>
                <w:szCs w:val="14"/>
              </w:rPr>
            </w:pPr>
          </w:p>
        </w:tc>
      </w:tr>
      <w:tr w:rsidR="00ED3689" w14:paraId="356C4145" w14:textId="77777777" w:rsidTr="00FC7D7C">
        <w:tc>
          <w:tcPr>
            <w:tcW w:w="3493" w:type="dxa"/>
            <w:vAlign w:val="center"/>
          </w:tcPr>
          <w:p w14:paraId="5ADBBF16"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Inhalation of dust or chemicals</w:t>
            </w:r>
          </w:p>
        </w:tc>
        <w:tc>
          <w:tcPr>
            <w:tcW w:w="621" w:type="dxa"/>
          </w:tcPr>
          <w:p w14:paraId="1F72F646" w14:textId="582E7326" w:rsidR="00ED3689" w:rsidRDefault="3AB66F7A" w:rsidP="05BB5DDD">
            <w:pPr>
              <w:jc w:val="center"/>
              <w:rPr>
                <w:rFonts w:eastAsiaTheme="minorEastAsia"/>
              </w:rPr>
            </w:pPr>
            <w:r w:rsidRPr="05BB5DDD">
              <w:rPr>
                <w:rFonts w:eastAsiaTheme="minorEastAsia"/>
              </w:rPr>
              <w:t>L</w:t>
            </w:r>
          </w:p>
        </w:tc>
        <w:tc>
          <w:tcPr>
            <w:tcW w:w="5379" w:type="dxa"/>
          </w:tcPr>
          <w:p w14:paraId="08CE6F91" w14:textId="40A46C98" w:rsidR="00ED3689" w:rsidRPr="00AE2EEC" w:rsidRDefault="00E94581" w:rsidP="005F37AE">
            <w:pPr>
              <w:jc w:val="both"/>
              <w:rPr>
                <w:rFonts w:eastAsiaTheme="minorEastAsia"/>
                <w:sz w:val="14"/>
                <w:szCs w:val="14"/>
              </w:rPr>
            </w:pPr>
            <w:r w:rsidRPr="05BB5DDD">
              <w:rPr>
                <w:rFonts w:eastAsiaTheme="minorEastAsia"/>
                <w:sz w:val="14"/>
                <w:szCs w:val="14"/>
              </w:rPr>
              <w:t>Unlikely</w:t>
            </w:r>
            <w:r w:rsidR="00F72A51">
              <w:rPr>
                <w:rFonts w:eastAsiaTheme="minorEastAsia"/>
                <w:sz w:val="14"/>
                <w:szCs w:val="14"/>
              </w:rPr>
              <w:t>,</w:t>
            </w:r>
            <w:r w:rsidRPr="05BB5DDD">
              <w:rPr>
                <w:rFonts w:eastAsiaTheme="minorEastAsia"/>
                <w:sz w:val="14"/>
                <w:szCs w:val="14"/>
              </w:rPr>
              <w:t xml:space="preserve"> not close to any industrial work.</w:t>
            </w:r>
            <w:r w:rsidR="00F72A51">
              <w:rPr>
                <w:rFonts w:eastAsiaTheme="minorEastAsia"/>
                <w:sz w:val="14"/>
                <w:szCs w:val="14"/>
              </w:rPr>
              <w:t xml:space="preserve"> No planned works onsite due to take place. </w:t>
            </w:r>
          </w:p>
        </w:tc>
        <w:tc>
          <w:tcPr>
            <w:tcW w:w="918" w:type="dxa"/>
          </w:tcPr>
          <w:p w14:paraId="61CDCEAD" w14:textId="5DB44BC5" w:rsidR="00ED3689" w:rsidRPr="00FC7D7C" w:rsidRDefault="00ED3689" w:rsidP="00FC7D7C">
            <w:pPr>
              <w:pStyle w:val="ListParagraph"/>
              <w:numPr>
                <w:ilvl w:val="0"/>
                <w:numId w:val="3"/>
              </w:numPr>
              <w:jc w:val="center"/>
              <w:rPr>
                <w:rFonts w:eastAsiaTheme="minorEastAsia"/>
                <w:sz w:val="14"/>
                <w:szCs w:val="14"/>
              </w:rPr>
            </w:pPr>
          </w:p>
        </w:tc>
      </w:tr>
      <w:tr w:rsidR="00ED3689" w14:paraId="45457A27" w14:textId="77777777" w:rsidTr="00FC7D7C">
        <w:tc>
          <w:tcPr>
            <w:tcW w:w="3493" w:type="dxa"/>
            <w:vAlign w:val="center"/>
          </w:tcPr>
          <w:p w14:paraId="5AD6BAC5"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surfaces for activities – slips / trips / impact</w:t>
            </w:r>
          </w:p>
        </w:tc>
        <w:tc>
          <w:tcPr>
            <w:tcW w:w="621" w:type="dxa"/>
          </w:tcPr>
          <w:p w14:paraId="6BB9E253" w14:textId="5D13BF33" w:rsidR="00ED3689" w:rsidRDefault="3AB66F7A" w:rsidP="05BB5DDD">
            <w:pPr>
              <w:jc w:val="center"/>
              <w:rPr>
                <w:rFonts w:eastAsiaTheme="minorEastAsia"/>
              </w:rPr>
            </w:pPr>
            <w:r w:rsidRPr="05BB5DDD">
              <w:rPr>
                <w:rFonts w:eastAsiaTheme="minorEastAsia"/>
              </w:rPr>
              <w:t>L</w:t>
            </w:r>
          </w:p>
        </w:tc>
        <w:tc>
          <w:tcPr>
            <w:tcW w:w="5379" w:type="dxa"/>
          </w:tcPr>
          <w:p w14:paraId="23DE523C" w14:textId="16BC2997" w:rsidR="00ED3689" w:rsidRPr="00AE2EEC" w:rsidRDefault="005F37AE" w:rsidP="005F37AE">
            <w:pPr>
              <w:jc w:val="both"/>
              <w:rPr>
                <w:rFonts w:eastAsiaTheme="minorEastAsia"/>
                <w:sz w:val="14"/>
                <w:szCs w:val="14"/>
              </w:rPr>
            </w:pPr>
            <w:r>
              <w:rPr>
                <w:rFonts w:eastAsiaTheme="minorEastAsia"/>
                <w:sz w:val="14"/>
                <w:szCs w:val="14"/>
              </w:rPr>
              <w:t>Sports hall</w:t>
            </w:r>
            <w:r w:rsidR="00F72A51">
              <w:rPr>
                <w:rFonts w:eastAsiaTheme="minorEastAsia"/>
                <w:sz w:val="14"/>
                <w:szCs w:val="14"/>
              </w:rPr>
              <w:t xml:space="preserve"> courts </w:t>
            </w:r>
            <w:r w:rsidR="6A018B8F" w:rsidRPr="05BB5DDD">
              <w:rPr>
                <w:rFonts w:eastAsiaTheme="minorEastAsia"/>
                <w:sz w:val="14"/>
                <w:szCs w:val="14"/>
              </w:rPr>
              <w:t>area checked</w:t>
            </w:r>
            <w:r w:rsidR="00F72A51">
              <w:rPr>
                <w:rFonts w:eastAsiaTheme="minorEastAsia"/>
                <w:sz w:val="14"/>
                <w:szCs w:val="14"/>
              </w:rPr>
              <w:t xml:space="preserve"> by MSSP staff</w:t>
            </w:r>
            <w:r w:rsidR="6A018B8F" w:rsidRPr="05BB5DDD">
              <w:rPr>
                <w:rFonts w:eastAsiaTheme="minorEastAsia"/>
                <w:sz w:val="14"/>
                <w:szCs w:val="14"/>
              </w:rPr>
              <w:t xml:space="preserve"> before </w:t>
            </w:r>
            <w:r w:rsidR="3AB66F7A" w:rsidRPr="05BB5DDD">
              <w:rPr>
                <w:rFonts w:eastAsiaTheme="minorEastAsia"/>
                <w:sz w:val="14"/>
                <w:szCs w:val="14"/>
              </w:rPr>
              <w:t>event</w:t>
            </w:r>
            <w:r w:rsidR="57E5BFCE" w:rsidRPr="05BB5DDD">
              <w:rPr>
                <w:rFonts w:eastAsiaTheme="minorEastAsia"/>
                <w:sz w:val="14"/>
                <w:szCs w:val="14"/>
              </w:rPr>
              <w:t xml:space="preserve"> </w:t>
            </w:r>
            <w:r w:rsidR="6A018B8F" w:rsidRPr="05BB5DDD">
              <w:rPr>
                <w:rFonts w:eastAsiaTheme="minorEastAsia"/>
                <w:sz w:val="14"/>
                <w:szCs w:val="14"/>
              </w:rPr>
              <w:t>for safe use</w:t>
            </w:r>
            <w:r w:rsidR="3124538C" w:rsidRPr="05BB5DDD">
              <w:rPr>
                <w:rFonts w:eastAsiaTheme="minorEastAsia"/>
                <w:sz w:val="14"/>
                <w:szCs w:val="14"/>
              </w:rPr>
              <w:t>.</w:t>
            </w:r>
          </w:p>
        </w:tc>
        <w:tc>
          <w:tcPr>
            <w:tcW w:w="918" w:type="dxa"/>
          </w:tcPr>
          <w:p w14:paraId="52E56223" w14:textId="68CB9ABB" w:rsidR="00ED3689" w:rsidRPr="00FC7D7C" w:rsidRDefault="00ED3689" w:rsidP="00FC7D7C">
            <w:pPr>
              <w:pStyle w:val="ListParagraph"/>
              <w:numPr>
                <w:ilvl w:val="0"/>
                <w:numId w:val="3"/>
              </w:numPr>
              <w:jc w:val="center"/>
              <w:rPr>
                <w:rFonts w:eastAsiaTheme="minorEastAsia"/>
                <w:sz w:val="14"/>
                <w:szCs w:val="14"/>
              </w:rPr>
            </w:pPr>
          </w:p>
        </w:tc>
      </w:tr>
      <w:tr w:rsidR="00ED3689" w14:paraId="361CFE79" w14:textId="77777777" w:rsidTr="00FC7D7C">
        <w:tc>
          <w:tcPr>
            <w:tcW w:w="3493" w:type="dxa"/>
            <w:vAlign w:val="center"/>
          </w:tcPr>
          <w:p w14:paraId="0E83CB26"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Electrical hazards</w:t>
            </w:r>
          </w:p>
        </w:tc>
        <w:tc>
          <w:tcPr>
            <w:tcW w:w="621" w:type="dxa"/>
          </w:tcPr>
          <w:p w14:paraId="07547A01" w14:textId="599AF226" w:rsidR="00ED3689" w:rsidRDefault="3AB66F7A" w:rsidP="05BB5DDD">
            <w:pPr>
              <w:jc w:val="center"/>
              <w:rPr>
                <w:rFonts w:eastAsiaTheme="minorEastAsia"/>
              </w:rPr>
            </w:pPr>
            <w:r w:rsidRPr="05BB5DDD">
              <w:rPr>
                <w:rFonts w:eastAsiaTheme="minorEastAsia"/>
              </w:rPr>
              <w:t>L</w:t>
            </w:r>
          </w:p>
        </w:tc>
        <w:tc>
          <w:tcPr>
            <w:tcW w:w="5379" w:type="dxa"/>
          </w:tcPr>
          <w:p w14:paraId="5043CB0F" w14:textId="05EA7603" w:rsidR="00ED3689" w:rsidRPr="00AE2EEC" w:rsidRDefault="00F72A51" w:rsidP="005F37AE">
            <w:pPr>
              <w:jc w:val="both"/>
              <w:rPr>
                <w:rFonts w:eastAsiaTheme="minorEastAsia"/>
                <w:sz w:val="14"/>
                <w:szCs w:val="14"/>
              </w:rPr>
            </w:pPr>
            <w:r w:rsidRPr="00F72A51">
              <w:rPr>
                <w:rFonts w:eastAsiaTheme="minorEastAsia"/>
                <w:sz w:val="14"/>
                <w:szCs w:val="14"/>
              </w:rPr>
              <w:t>PA system extension cables to be taped down before use. MSSP staff only to use PA system. </w:t>
            </w:r>
          </w:p>
        </w:tc>
        <w:tc>
          <w:tcPr>
            <w:tcW w:w="918" w:type="dxa"/>
          </w:tcPr>
          <w:p w14:paraId="07459315" w14:textId="65FBF3CA" w:rsidR="00ED3689" w:rsidRPr="00FC7D7C" w:rsidRDefault="00ED3689" w:rsidP="00FC7D7C">
            <w:pPr>
              <w:pStyle w:val="ListParagraph"/>
              <w:numPr>
                <w:ilvl w:val="0"/>
                <w:numId w:val="3"/>
              </w:numPr>
              <w:jc w:val="center"/>
              <w:rPr>
                <w:rFonts w:eastAsiaTheme="minorEastAsia"/>
                <w:sz w:val="14"/>
                <w:szCs w:val="14"/>
              </w:rPr>
            </w:pPr>
          </w:p>
        </w:tc>
      </w:tr>
      <w:tr w:rsidR="00ED3689" w:rsidRPr="00C64294" w14:paraId="7C62BF09" w14:textId="77777777" w:rsidTr="00FC7D7C">
        <w:tc>
          <w:tcPr>
            <w:tcW w:w="3493" w:type="dxa"/>
            <w:vAlign w:val="center"/>
          </w:tcPr>
          <w:p w14:paraId="7DF3C2EF" w14:textId="77777777" w:rsidR="00ED3689" w:rsidRPr="00074A97"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Toilet Facilities</w:t>
            </w:r>
          </w:p>
        </w:tc>
        <w:tc>
          <w:tcPr>
            <w:tcW w:w="621" w:type="dxa"/>
          </w:tcPr>
          <w:p w14:paraId="6537F28F" w14:textId="70B8BE78" w:rsidR="00ED3689" w:rsidRDefault="3AB66F7A" w:rsidP="05BB5DDD">
            <w:pPr>
              <w:jc w:val="center"/>
              <w:rPr>
                <w:rFonts w:eastAsiaTheme="minorEastAsia"/>
              </w:rPr>
            </w:pPr>
            <w:r w:rsidRPr="05BB5DDD">
              <w:rPr>
                <w:rFonts w:eastAsiaTheme="minorEastAsia"/>
              </w:rPr>
              <w:t>L</w:t>
            </w:r>
          </w:p>
        </w:tc>
        <w:tc>
          <w:tcPr>
            <w:tcW w:w="5379" w:type="dxa"/>
          </w:tcPr>
          <w:p w14:paraId="508CAA0F" w14:textId="264E84BA" w:rsidR="00F72A51" w:rsidRPr="00F72A51" w:rsidRDefault="00F72A51" w:rsidP="005F37AE">
            <w:pPr>
              <w:jc w:val="both"/>
              <w:rPr>
                <w:rFonts w:eastAsiaTheme="minorEastAsia"/>
                <w:sz w:val="14"/>
                <w:szCs w:val="14"/>
              </w:rPr>
            </w:pPr>
            <w:r w:rsidRPr="00F72A51">
              <w:rPr>
                <w:rFonts w:eastAsiaTheme="minorEastAsia"/>
                <w:sz w:val="14"/>
                <w:szCs w:val="14"/>
              </w:rPr>
              <w:t xml:space="preserve">Toilets situated nearby </w:t>
            </w:r>
            <w:r>
              <w:rPr>
                <w:rFonts w:eastAsiaTheme="minorEastAsia"/>
                <w:sz w:val="14"/>
                <w:szCs w:val="14"/>
              </w:rPr>
              <w:t xml:space="preserve">the </w:t>
            </w:r>
            <w:r w:rsidR="005F37AE">
              <w:rPr>
                <w:rFonts w:eastAsiaTheme="minorEastAsia"/>
                <w:sz w:val="14"/>
                <w:szCs w:val="14"/>
              </w:rPr>
              <w:t>Sports hall</w:t>
            </w:r>
            <w:r w:rsidRPr="00F72A51">
              <w:rPr>
                <w:rFonts w:eastAsiaTheme="minorEastAsia"/>
                <w:sz w:val="14"/>
                <w:szCs w:val="14"/>
              </w:rPr>
              <w:t xml:space="preserve"> and all children must be accompanied by their staff adult to the corridor. Toilets will be checked by MSSP staff and site staff ahead of the event. </w:t>
            </w:r>
          </w:p>
          <w:p w14:paraId="6DFB9E20" w14:textId="09AFF03F" w:rsidR="00ED3689" w:rsidRPr="00AE2EEC" w:rsidRDefault="00F72A51" w:rsidP="005F37AE">
            <w:pPr>
              <w:jc w:val="both"/>
              <w:rPr>
                <w:rFonts w:eastAsiaTheme="minorEastAsia"/>
                <w:sz w:val="14"/>
                <w:szCs w:val="14"/>
              </w:rPr>
            </w:pPr>
            <w:r w:rsidRPr="00F72A51">
              <w:rPr>
                <w:rFonts w:eastAsiaTheme="minorEastAsia"/>
                <w:sz w:val="14"/>
                <w:szCs w:val="14"/>
              </w:rPr>
              <w:t>Signs to indicate which toilets are to be used GIRLS</w:t>
            </w:r>
            <w:r>
              <w:rPr>
                <w:rFonts w:eastAsiaTheme="minorEastAsia"/>
                <w:sz w:val="14"/>
                <w:szCs w:val="14"/>
              </w:rPr>
              <w:t>,</w:t>
            </w:r>
            <w:r w:rsidRPr="00F72A51">
              <w:rPr>
                <w:rFonts w:eastAsiaTheme="minorEastAsia"/>
                <w:sz w:val="14"/>
                <w:szCs w:val="14"/>
              </w:rPr>
              <w:t xml:space="preserve"> BOYS</w:t>
            </w:r>
            <w:r>
              <w:rPr>
                <w:rFonts w:eastAsiaTheme="minorEastAsia"/>
                <w:sz w:val="14"/>
                <w:szCs w:val="14"/>
              </w:rPr>
              <w:t>,</w:t>
            </w:r>
            <w:r w:rsidRPr="00F72A51">
              <w:rPr>
                <w:rFonts w:eastAsiaTheme="minorEastAsia"/>
                <w:sz w:val="14"/>
                <w:szCs w:val="14"/>
              </w:rPr>
              <w:t xml:space="preserve"> ADULTS</w:t>
            </w:r>
            <w:r>
              <w:rPr>
                <w:rFonts w:eastAsiaTheme="minorEastAsia"/>
                <w:sz w:val="14"/>
                <w:szCs w:val="14"/>
              </w:rPr>
              <w:t>,</w:t>
            </w:r>
            <w:r w:rsidRPr="00F72A51">
              <w:rPr>
                <w:rFonts w:eastAsiaTheme="minorEastAsia"/>
                <w:sz w:val="14"/>
                <w:szCs w:val="14"/>
              </w:rPr>
              <w:t xml:space="preserve"> ALL ACCESS. </w:t>
            </w:r>
          </w:p>
        </w:tc>
        <w:tc>
          <w:tcPr>
            <w:tcW w:w="918" w:type="dxa"/>
          </w:tcPr>
          <w:p w14:paraId="70DF9E56" w14:textId="0DC46FE4" w:rsidR="00ED3689" w:rsidRPr="00FC7D7C" w:rsidRDefault="00ED3689" w:rsidP="00FC7D7C">
            <w:pPr>
              <w:pStyle w:val="ListParagraph"/>
              <w:numPr>
                <w:ilvl w:val="0"/>
                <w:numId w:val="3"/>
              </w:numPr>
              <w:jc w:val="center"/>
              <w:rPr>
                <w:rFonts w:eastAsiaTheme="minorEastAsia"/>
                <w:sz w:val="14"/>
                <w:szCs w:val="14"/>
              </w:rPr>
            </w:pPr>
          </w:p>
        </w:tc>
      </w:tr>
      <w:tr w:rsidR="00ED3689" w14:paraId="62D2C414" w14:textId="77777777" w:rsidTr="00FC7D7C">
        <w:tc>
          <w:tcPr>
            <w:tcW w:w="3493" w:type="dxa"/>
          </w:tcPr>
          <w:p w14:paraId="01434A8D" w14:textId="77777777" w:rsidR="00ED3689" w:rsidRPr="004B1F98" w:rsidRDefault="6A018B8F" w:rsidP="05BB5DDD">
            <w:pPr>
              <w:rPr>
                <w:rFonts w:eastAsiaTheme="minorEastAsia"/>
                <w:sz w:val="16"/>
                <w:szCs w:val="16"/>
              </w:rPr>
            </w:pPr>
            <w:r w:rsidRPr="05BB5DDD">
              <w:rPr>
                <w:rFonts w:eastAsiaTheme="minorEastAsia"/>
                <w:sz w:val="16"/>
                <w:szCs w:val="16"/>
              </w:rPr>
              <w:t>Access to facilities including for disabled people</w:t>
            </w:r>
          </w:p>
        </w:tc>
        <w:tc>
          <w:tcPr>
            <w:tcW w:w="621" w:type="dxa"/>
          </w:tcPr>
          <w:p w14:paraId="44E871BC" w14:textId="62929E84" w:rsidR="00ED3689" w:rsidRDefault="00680EB4" w:rsidP="05BB5DDD">
            <w:pPr>
              <w:jc w:val="center"/>
              <w:rPr>
                <w:rFonts w:eastAsiaTheme="minorEastAsia"/>
              </w:rPr>
            </w:pPr>
            <w:r>
              <w:rPr>
                <w:rFonts w:eastAsiaTheme="minorEastAsia"/>
              </w:rPr>
              <w:t>L</w:t>
            </w:r>
          </w:p>
        </w:tc>
        <w:tc>
          <w:tcPr>
            <w:tcW w:w="5379" w:type="dxa"/>
          </w:tcPr>
          <w:p w14:paraId="144A5D23" w14:textId="7AE6E449" w:rsidR="00ED3689" w:rsidRPr="00AE2EEC" w:rsidRDefault="57E5BFCE" w:rsidP="005F37AE">
            <w:pPr>
              <w:jc w:val="both"/>
              <w:rPr>
                <w:rFonts w:eastAsiaTheme="minorEastAsia"/>
                <w:sz w:val="14"/>
                <w:szCs w:val="14"/>
              </w:rPr>
            </w:pPr>
            <w:r w:rsidRPr="05BB5DDD">
              <w:rPr>
                <w:rFonts w:eastAsiaTheme="minorEastAsia"/>
                <w:sz w:val="14"/>
                <w:szCs w:val="14"/>
              </w:rPr>
              <w:t>Event on ground leve</w:t>
            </w:r>
            <w:r w:rsidR="00247D52">
              <w:rPr>
                <w:rFonts w:eastAsiaTheme="minorEastAsia"/>
                <w:sz w:val="14"/>
                <w:szCs w:val="14"/>
              </w:rPr>
              <w:t>l.</w:t>
            </w:r>
            <w:r w:rsidR="00E94581" w:rsidRPr="05BB5DDD">
              <w:rPr>
                <w:rFonts w:eastAsiaTheme="minorEastAsia"/>
                <w:sz w:val="14"/>
                <w:szCs w:val="14"/>
              </w:rPr>
              <w:t>.</w:t>
            </w:r>
            <w:r w:rsidR="00680EB4">
              <w:rPr>
                <w:rFonts w:eastAsiaTheme="minorEastAsia"/>
                <w:sz w:val="14"/>
                <w:szCs w:val="14"/>
              </w:rPr>
              <w:t xml:space="preserve"> Disabled</w:t>
            </w:r>
            <w:r w:rsidR="00E94581" w:rsidRPr="05BB5DDD">
              <w:rPr>
                <w:rFonts w:eastAsiaTheme="minorEastAsia"/>
                <w:sz w:val="14"/>
                <w:szCs w:val="14"/>
              </w:rPr>
              <w:t xml:space="preserve"> changing </w:t>
            </w:r>
            <w:r w:rsidR="00680EB4">
              <w:rPr>
                <w:rFonts w:eastAsiaTheme="minorEastAsia"/>
                <w:sz w:val="14"/>
                <w:szCs w:val="14"/>
              </w:rPr>
              <w:t xml:space="preserve">and </w:t>
            </w:r>
            <w:r w:rsidR="00E94581" w:rsidRPr="05BB5DDD">
              <w:rPr>
                <w:rFonts w:eastAsiaTheme="minorEastAsia"/>
                <w:sz w:val="14"/>
                <w:szCs w:val="14"/>
              </w:rPr>
              <w:t>toilet facilities available</w:t>
            </w:r>
            <w:r w:rsidR="00F72A51">
              <w:rPr>
                <w:rFonts w:eastAsiaTheme="minorEastAsia"/>
                <w:sz w:val="14"/>
                <w:szCs w:val="14"/>
              </w:rPr>
              <w:t xml:space="preserve"> and there is a ramp for access for those using chairs and walkers.</w:t>
            </w:r>
          </w:p>
        </w:tc>
        <w:tc>
          <w:tcPr>
            <w:tcW w:w="918" w:type="dxa"/>
          </w:tcPr>
          <w:p w14:paraId="738610EB" w14:textId="440539B2" w:rsidR="00ED3689" w:rsidRPr="00FC7D7C" w:rsidRDefault="00ED3689" w:rsidP="00FC7D7C">
            <w:pPr>
              <w:pStyle w:val="ListParagraph"/>
              <w:numPr>
                <w:ilvl w:val="0"/>
                <w:numId w:val="3"/>
              </w:numPr>
              <w:jc w:val="center"/>
              <w:rPr>
                <w:rFonts w:eastAsiaTheme="minorEastAsia"/>
                <w:sz w:val="14"/>
                <w:szCs w:val="14"/>
              </w:rPr>
            </w:pPr>
          </w:p>
        </w:tc>
      </w:tr>
      <w:tr w:rsidR="00ED3689" w14:paraId="27D0632C" w14:textId="77777777" w:rsidTr="00FC7D7C">
        <w:trPr>
          <w:trHeight w:val="461"/>
        </w:trPr>
        <w:tc>
          <w:tcPr>
            <w:tcW w:w="3493" w:type="dxa"/>
          </w:tcPr>
          <w:p w14:paraId="63A6BA27" w14:textId="77777777" w:rsidR="00ED3689" w:rsidRPr="004B1F98" w:rsidRDefault="6A018B8F" w:rsidP="05BB5DDD">
            <w:pPr>
              <w:rPr>
                <w:rFonts w:eastAsiaTheme="minorEastAsia"/>
                <w:sz w:val="16"/>
                <w:szCs w:val="16"/>
              </w:rPr>
            </w:pPr>
            <w:r w:rsidRPr="05BB5DDD">
              <w:rPr>
                <w:rFonts w:eastAsiaTheme="minorEastAsia"/>
                <w:sz w:val="16"/>
                <w:szCs w:val="16"/>
              </w:rPr>
              <w:t>Weather extremes: Hot/Windy/Wet/Cold/Ice</w:t>
            </w:r>
          </w:p>
        </w:tc>
        <w:tc>
          <w:tcPr>
            <w:tcW w:w="621" w:type="dxa"/>
          </w:tcPr>
          <w:p w14:paraId="637805D2" w14:textId="59DE3301" w:rsidR="00ED3689" w:rsidRDefault="00F72A51" w:rsidP="05BB5DDD">
            <w:pPr>
              <w:jc w:val="center"/>
              <w:rPr>
                <w:rFonts w:eastAsiaTheme="minorEastAsia"/>
              </w:rPr>
            </w:pPr>
            <w:r>
              <w:rPr>
                <w:rFonts w:eastAsiaTheme="minorEastAsia"/>
              </w:rPr>
              <w:t>L</w:t>
            </w:r>
          </w:p>
        </w:tc>
        <w:tc>
          <w:tcPr>
            <w:tcW w:w="5379" w:type="dxa"/>
          </w:tcPr>
          <w:p w14:paraId="1F73F5C2" w14:textId="33B9063B" w:rsidR="00ED3689" w:rsidRPr="00AE2EEC" w:rsidRDefault="00F72A51" w:rsidP="005F37AE">
            <w:pPr>
              <w:jc w:val="both"/>
              <w:rPr>
                <w:rFonts w:eastAsiaTheme="minorEastAsia"/>
                <w:sz w:val="14"/>
                <w:szCs w:val="14"/>
              </w:rPr>
            </w:pPr>
            <w:r>
              <w:rPr>
                <w:rFonts w:eastAsiaTheme="minorEastAsia"/>
                <w:sz w:val="14"/>
                <w:szCs w:val="14"/>
              </w:rPr>
              <w:t>Indoor event.</w:t>
            </w:r>
          </w:p>
          <w:p w14:paraId="463F29E8" w14:textId="3EA7C621" w:rsidR="00C64294" w:rsidRPr="00AE2EEC" w:rsidRDefault="00C64294" w:rsidP="005F37AE">
            <w:pPr>
              <w:jc w:val="both"/>
              <w:rPr>
                <w:rFonts w:eastAsiaTheme="minorEastAsia"/>
                <w:sz w:val="14"/>
                <w:szCs w:val="14"/>
              </w:rPr>
            </w:pPr>
          </w:p>
        </w:tc>
        <w:tc>
          <w:tcPr>
            <w:tcW w:w="918" w:type="dxa"/>
          </w:tcPr>
          <w:p w14:paraId="3B7B4B86" w14:textId="17834087" w:rsidR="00ED3689" w:rsidRPr="00FC7D7C" w:rsidRDefault="00ED3689" w:rsidP="00FC7D7C">
            <w:pPr>
              <w:pStyle w:val="ListParagraph"/>
              <w:numPr>
                <w:ilvl w:val="0"/>
                <w:numId w:val="3"/>
              </w:numPr>
              <w:jc w:val="center"/>
              <w:rPr>
                <w:rFonts w:eastAsiaTheme="minorEastAsia"/>
                <w:sz w:val="14"/>
                <w:szCs w:val="14"/>
              </w:rPr>
            </w:pPr>
          </w:p>
        </w:tc>
      </w:tr>
      <w:tr w:rsidR="00C64294" w14:paraId="5E45FC4F" w14:textId="77777777" w:rsidTr="00FC7D7C">
        <w:trPr>
          <w:trHeight w:val="311"/>
        </w:trPr>
        <w:tc>
          <w:tcPr>
            <w:tcW w:w="3493" w:type="dxa"/>
          </w:tcPr>
          <w:p w14:paraId="02EA8BD7" w14:textId="4E0ABFB8" w:rsidR="00C64294" w:rsidRPr="005F37AE" w:rsidRDefault="00C64294" w:rsidP="05BB5DDD">
            <w:pPr>
              <w:rPr>
                <w:rFonts w:eastAsiaTheme="minorEastAsia"/>
                <w:sz w:val="14"/>
                <w:szCs w:val="14"/>
              </w:rPr>
            </w:pPr>
            <w:r w:rsidRPr="005F37AE">
              <w:rPr>
                <w:rFonts w:eastAsiaTheme="minorEastAsia"/>
                <w:sz w:val="14"/>
                <w:szCs w:val="14"/>
              </w:rPr>
              <w:t xml:space="preserve">Thunder / Lightening – NB if Thunder is heard or lightening </w:t>
            </w:r>
            <w:r w:rsidR="2F3BFBE1" w:rsidRPr="005F37AE">
              <w:rPr>
                <w:rFonts w:eastAsiaTheme="minorEastAsia"/>
                <w:sz w:val="14"/>
                <w:szCs w:val="14"/>
              </w:rPr>
              <w:t>visible</w:t>
            </w:r>
            <w:r w:rsidRPr="005F37AE">
              <w:rPr>
                <w:rFonts w:eastAsiaTheme="minorEastAsia"/>
                <w:sz w:val="14"/>
                <w:szCs w:val="14"/>
              </w:rPr>
              <w:t xml:space="preserve"> our policy is to:</w:t>
            </w:r>
          </w:p>
          <w:p w14:paraId="23B0A0A7" w14:textId="516F1347" w:rsidR="00C64294" w:rsidRPr="005F37AE" w:rsidRDefault="00C64294" w:rsidP="05BB5DDD">
            <w:pPr>
              <w:rPr>
                <w:rFonts w:eastAsiaTheme="minorEastAsia"/>
                <w:sz w:val="14"/>
                <w:szCs w:val="14"/>
              </w:rPr>
            </w:pPr>
            <w:r w:rsidRPr="005F37AE">
              <w:rPr>
                <w:rFonts w:eastAsiaTheme="minorEastAsia"/>
                <w:sz w:val="14"/>
                <w:szCs w:val="14"/>
              </w:rPr>
              <w:t xml:space="preserve">Ask teachers to bring all children inside or </w:t>
            </w:r>
            <w:r w:rsidR="7E6C0AD5" w:rsidRPr="005F37AE">
              <w:rPr>
                <w:rFonts w:eastAsiaTheme="minorEastAsia"/>
                <w:sz w:val="14"/>
                <w:szCs w:val="14"/>
              </w:rPr>
              <w:t xml:space="preserve">suitable </w:t>
            </w:r>
            <w:r w:rsidRPr="005F37AE">
              <w:rPr>
                <w:rFonts w:eastAsiaTheme="minorEastAsia"/>
                <w:sz w:val="14"/>
                <w:szCs w:val="14"/>
              </w:rPr>
              <w:t xml:space="preserve">under </w:t>
            </w:r>
            <w:r w:rsidR="2F3BFBE1" w:rsidRPr="005F37AE">
              <w:rPr>
                <w:rFonts w:eastAsiaTheme="minorEastAsia"/>
                <w:sz w:val="14"/>
                <w:szCs w:val="14"/>
              </w:rPr>
              <w:t>shelter</w:t>
            </w:r>
            <w:r w:rsidRPr="005F37AE">
              <w:rPr>
                <w:rFonts w:eastAsiaTheme="minorEastAsia"/>
                <w:sz w:val="14"/>
                <w:szCs w:val="14"/>
              </w:rPr>
              <w:t xml:space="preserve"> from any outdoor exposed areas. Do not wait </w:t>
            </w:r>
            <w:r w:rsidR="2F3BFBE1" w:rsidRPr="005F37AE">
              <w:rPr>
                <w:rFonts w:eastAsiaTheme="minorEastAsia"/>
                <w:sz w:val="14"/>
                <w:szCs w:val="14"/>
              </w:rPr>
              <w:t>under</w:t>
            </w:r>
            <w:r w:rsidRPr="005F37AE">
              <w:rPr>
                <w:rFonts w:eastAsiaTheme="minorEastAsia"/>
                <w:sz w:val="14"/>
                <w:szCs w:val="14"/>
              </w:rPr>
              <w:t xml:space="preserve"> the shelter of trees. </w:t>
            </w:r>
          </w:p>
          <w:p w14:paraId="7F0D30C9" w14:textId="77777777" w:rsidR="00C64294" w:rsidRDefault="00C64294" w:rsidP="05BB5DDD">
            <w:pPr>
              <w:rPr>
                <w:rFonts w:eastAsiaTheme="minorEastAsia"/>
                <w:sz w:val="14"/>
                <w:szCs w:val="14"/>
              </w:rPr>
            </w:pPr>
            <w:r w:rsidRPr="005F37AE">
              <w:rPr>
                <w:rFonts w:eastAsiaTheme="minorEastAsia"/>
                <w:sz w:val="14"/>
                <w:szCs w:val="14"/>
              </w:rPr>
              <w:t xml:space="preserve">MSSP will </w:t>
            </w:r>
            <w:r w:rsidR="7E6C0AD5" w:rsidRPr="005F37AE">
              <w:rPr>
                <w:rFonts w:eastAsiaTheme="minorEastAsia"/>
                <w:sz w:val="14"/>
                <w:szCs w:val="14"/>
              </w:rPr>
              <w:t xml:space="preserve">watch, listen and </w:t>
            </w:r>
            <w:r w:rsidRPr="005F37AE">
              <w:rPr>
                <w:rFonts w:eastAsiaTheme="minorEastAsia"/>
                <w:sz w:val="14"/>
                <w:szCs w:val="14"/>
              </w:rPr>
              <w:t>wait for at</w:t>
            </w:r>
            <w:r w:rsidR="2F3BFBE1" w:rsidRPr="005F37AE">
              <w:rPr>
                <w:rFonts w:eastAsiaTheme="minorEastAsia"/>
                <w:sz w:val="14"/>
                <w:szCs w:val="14"/>
              </w:rPr>
              <w:t xml:space="preserve"> </w:t>
            </w:r>
            <w:r w:rsidRPr="005F37AE">
              <w:rPr>
                <w:rFonts w:eastAsiaTheme="minorEastAsia"/>
                <w:sz w:val="14"/>
                <w:szCs w:val="14"/>
              </w:rPr>
              <w:t xml:space="preserve">least </w:t>
            </w:r>
            <w:r w:rsidR="304DD31E" w:rsidRPr="005F37AE">
              <w:rPr>
                <w:rFonts w:eastAsiaTheme="minorEastAsia"/>
                <w:sz w:val="14"/>
                <w:szCs w:val="14"/>
              </w:rPr>
              <w:t>30</w:t>
            </w:r>
            <w:r w:rsidRPr="005F37AE">
              <w:rPr>
                <w:rFonts w:eastAsiaTheme="minorEastAsia"/>
                <w:sz w:val="14"/>
                <w:szCs w:val="14"/>
              </w:rPr>
              <w:t xml:space="preserve"> minutes from </w:t>
            </w:r>
            <w:r w:rsidR="304DD31E" w:rsidRPr="005F37AE">
              <w:rPr>
                <w:rFonts w:eastAsiaTheme="minorEastAsia"/>
                <w:sz w:val="14"/>
                <w:szCs w:val="14"/>
              </w:rPr>
              <w:t xml:space="preserve">hearing the last </w:t>
            </w:r>
            <w:r w:rsidRPr="005F37AE">
              <w:rPr>
                <w:rFonts w:eastAsiaTheme="minorEastAsia"/>
                <w:sz w:val="14"/>
                <w:szCs w:val="14"/>
              </w:rPr>
              <w:t>the sound of thunder</w:t>
            </w:r>
            <w:r w:rsidR="304DD31E" w:rsidRPr="005F37AE">
              <w:rPr>
                <w:rFonts w:eastAsiaTheme="minorEastAsia"/>
                <w:sz w:val="14"/>
                <w:szCs w:val="14"/>
              </w:rPr>
              <w:t>/lightening</w:t>
            </w:r>
            <w:r w:rsidRPr="005F37AE">
              <w:rPr>
                <w:rFonts w:eastAsiaTheme="minorEastAsia"/>
                <w:sz w:val="14"/>
                <w:szCs w:val="14"/>
              </w:rPr>
              <w:t xml:space="preserve"> and consider the </w:t>
            </w:r>
            <w:r w:rsidR="2F3BFBE1" w:rsidRPr="005F37AE">
              <w:rPr>
                <w:rFonts w:eastAsiaTheme="minorEastAsia"/>
                <w:sz w:val="14"/>
                <w:szCs w:val="14"/>
              </w:rPr>
              <w:t>cloud</w:t>
            </w:r>
            <w:r w:rsidR="7E6C0AD5" w:rsidRPr="005F37AE">
              <w:rPr>
                <w:rFonts w:eastAsiaTheme="minorEastAsia"/>
                <w:sz w:val="14"/>
                <w:szCs w:val="14"/>
              </w:rPr>
              <w:t>s</w:t>
            </w:r>
            <w:r w:rsidR="2F3BFBE1" w:rsidRPr="005F37AE">
              <w:rPr>
                <w:rFonts w:eastAsiaTheme="minorEastAsia"/>
                <w:sz w:val="14"/>
                <w:szCs w:val="14"/>
              </w:rPr>
              <w:t xml:space="preserve"> above before children may resume play. The event may be cancelled if the storm clouds do not move on and the forecasts anticipates ongoing thunder rand lightening.</w:t>
            </w:r>
          </w:p>
          <w:p w14:paraId="38157FF0" w14:textId="77777777" w:rsidR="005F37AE" w:rsidRPr="005F37AE" w:rsidRDefault="005F37AE" w:rsidP="005F37AE">
            <w:pPr>
              <w:jc w:val="both"/>
              <w:rPr>
                <w:rFonts w:eastAsiaTheme="minorEastAsia"/>
                <w:b/>
                <w:bCs/>
                <w:sz w:val="14"/>
                <w:szCs w:val="14"/>
              </w:rPr>
            </w:pPr>
            <w:r w:rsidRPr="005F37AE">
              <w:rPr>
                <w:rFonts w:eastAsiaTheme="minorEastAsia"/>
                <w:b/>
                <w:bCs/>
                <w:sz w:val="14"/>
                <w:szCs w:val="14"/>
              </w:rPr>
              <w:t xml:space="preserve">If storms are predicted - is there an indoor shelter to house the participants? </w:t>
            </w:r>
          </w:p>
          <w:p w14:paraId="6E84C89E" w14:textId="61EC93CD" w:rsidR="005F37AE" w:rsidRPr="005F37AE" w:rsidRDefault="005F37AE" w:rsidP="005F37AE">
            <w:pPr>
              <w:jc w:val="both"/>
              <w:rPr>
                <w:rFonts w:eastAsiaTheme="minorEastAsia"/>
                <w:sz w:val="14"/>
                <w:szCs w:val="14"/>
              </w:rPr>
            </w:pPr>
            <w:r w:rsidRPr="005F37AE">
              <w:rPr>
                <w:rFonts w:eastAsiaTheme="minorEastAsia"/>
                <w:b/>
                <w:bCs/>
                <w:sz w:val="14"/>
                <w:szCs w:val="14"/>
              </w:rPr>
              <w:t>Have teachers considered how to get children home safely if thunder and lightning?</w:t>
            </w:r>
          </w:p>
        </w:tc>
        <w:tc>
          <w:tcPr>
            <w:tcW w:w="621" w:type="dxa"/>
          </w:tcPr>
          <w:p w14:paraId="77114A22" w14:textId="0DE55780" w:rsidR="00C64294" w:rsidRDefault="00F72A51" w:rsidP="05BB5DDD">
            <w:pPr>
              <w:jc w:val="center"/>
              <w:rPr>
                <w:rFonts w:eastAsiaTheme="minorEastAsia"/>
              </w:rPr>
            </w:pPr>
            <w:r>
              <w:rPr>
                <w:rFonts w:eastAsiaTheme="minorEastAsia"/>
              </w:rPr>
              <w:t>L</w:t>
            </w:r>
          </w:p>
        </w:tc>
        <w:tc>
          <w:tcPr>
            <w:tcW w:w="5379" w:type="dxa"/>
          </w:tcPr>
          <w:p w14:paraId="6D55FA8D" w14:textId="3E2287A1" w:rsidR="00680EB4" w:rsidRPr="00FC7D7C" w:rsidRDefault="00F72A51" w:rsidP="005F37AE">
            <w:pPr>
              <w:jc w:val="both"/>
              <w:rPr>
                <w:rFonts w:eastAsiaTheme="minorEastAsia"/>
                <w:sz w:val="14"/>
                <w:szCs w:val="14"/>
              </w:rPr>
            </w:pPr>
            <w:r w:rsidRPr="00FC7D7C">
              <w:rPr>
                <w:rFonts w:eastAsiaTheme="minorEastAsia"/>
                <w:sz w:val="14"/>
                <w:szCs w:val="14"/>
              </w:rPr>
              <w:t>Indoor event</w:t>
            </w:r>
          </w:p>
        </w:tc>
        <w:tc>
          <w:tcPr>
            <w:tcW w:w="918" w:type="dxa"/>
          </w:tcPr>
          <w:p w14:paraId="1679EB56" w14:textId="214F2CDF" w:rsidR="00C64294" w:rsidRPr="00FC7D7C" w:rsidRDefault="00C64294" w:rsidP="00FC7D7C">
            <w:pPr>
              <w:pStyle w:val="ListParagraph"/>
              <w:numPr>
                <w:ilvl w:val="0"/>
                <w:numId w:val="3"/>
              </w:numPr>
              <w:jc w:val="center"/>
              <w:rPr>
                <w:rFonts w:eastAsiaTheme="minorEastAsia"/>
                <w:sz w:val="14"/>
                <w:szCs w:val="14"/>
              </w:rPr>
            </w:pPr>
          </w:p>
        </w:tc>
      </w:tr>
      <w:tr w:rsidR="00ED3689" w14:paraId="5F5347F8" w14:textId="77777777" w:rsidTr="00FC7D7C">
        <w:tc>
          <w:tcPr>
            <w:tcW w:w="3493" w:type="dxa"/>
          </w:tcPr>
          <w:p w14:paraId="3D4FDE05" w14:textId="77777777" w:rsidR="00ED3689" w:rsidRPr="001C72C8" w:rsidRDefault="6A018B8F" w:rsidP="05BB5DDD">
            <w:pPr>
              <w:rPr>
                <w:rFonts w:eastAsiaTheme="minorEastAsia"/>
                <w:sz w:val="16"/>
                <w:szCs w:val="16"/>
              </w:rPr>
            </w:pPr>
            <w:r w:rsidRPr="05BB5DDD">
              <w:rPr>
                <w:rFonts w:eastAsiaTheme="minorEastAsia"/>
                <w:sz w:val="16"/>
                <w:szCs w:val="16"/>
              </w:rPr>
              <w:t>Animals access to facility – could harm people or foul the area</w:t>
            </w:r>
          </w:p>
        </w:tc>
        <w:tc>
          <w:tcPr>
            <w:tcW w:w="621" w:type="dxa"/>
          </w:tcPr>
          <w:p w14:paraId="3A0FF5F2" w14:textId="32E17A4E" w:rsidR="00ED3689" w:rsidRDefault="00F72A51" w:rsidP="05BB5DDD">
            <w:pPr>
              <w:jc w:val="center"/>
              <w:rPr>
                <w:rFonts w:eastAsiaTheme="minorEastAsia"/>
              </w:rPr>
            </w:pPr>
            <w:r>
              <w:rPr>
                <w:rFonts w:eastAsiaTheme="minorEastAsia"/>
              </w:rPr>
              <w:t>L</w:t>
            </w:r>
          </w:p>
        </w:tc>
        <w:tc>
          <w:tcPr>
            <w:tcW w:w="5379" w:type="dxa"/>
          </w:tcPr>
          <w:p w14:paraId="5630AD66" w14:textId="5DFCDD9E" w:rsidR="00AE2EEC" w:rsidRPr="00AE2EEC" w:rsidRDefault="00F72A51" w:rsidP="005F37AE">
            <w:pPr>
              <w:jc w:val="both"/>
              <w:rPr>
                <w:rFonts w:eastAsiaTheme="minorEastAsia"/>
                <w:sz w:val="14"/>
                <w:szCs w:val="14"/>
              </w:rPr>
            </w:pPr>
            <w:r>
              <w:rPr>
                <w:rFonts w:eastAsiaTheme="minorEastAsia"/>
                <w:sz w:val="14"/>
                <w:szCs w:val="14"/>
              </w:rPr>
              <w:t>Indoor event</w:t>
            </w:r>
            <w:r w:rsidR="20A82953" w:rsidRPr="05BB5DDD">
              <w:rPr>
                <w:rFonts w:eastAsiaTheme="minorEastAsia"/>
                <w:sz w:val="14"/>
                <w:szCs w:val="14"/>
              </w:rPr>
              <w:t xml:space="preserve"> </w:t>
            </w:r>
          </w:p>
        </w:tc>
        <w:tc>
          <w:tcPr>
            <w:tcW w:w="918" w:type="dxa"/>
          </w:tcPr>
          <w:p w14:paraId="61829076" w14:textId="757938D5" w:rsidR="00ED3689" w:rsidRPr="00FC7D7C" w:rsidRDefault="00ED3689" w:rsidP="00FC7D7C">
            <w:pPr>
              <w:pStyle w:val="ListParagraph"/>
              <w:numPr>
                <w:ilvl w:val="0"/>
                <w:numId w:val="3"/>
              </w:numPr>
              <w:jc w:val="center"/>
              <w:rPr>
                <w:rFonts w:eastAsiaTheme="minorEastAsia"/>
                <w:sz w:val="14"/>
                <w:szCs w:val="14"/>
              </w:rPr>
            </w:pPr>
          </w:p>
        </w:tc>
      </w:tr>
      <w:tr w:rsidR="00ED3689" w14:paraId="675C1933" w14:textId="77777777" w:rsidTr="00FC7D7C">
        <w:tc>
          <w:tcPr>
            <w:tcW w:w="3493" w:type="dxa"/>
          </w:tcPr>
          <w:p w14:paraId="4CE74044" w14:textId="77777777" w:rsidR="00ED3689" w:rsidRPr="001C72C8" w:rsidRDefault="6A018B8F" w:rsidP="05BB5DDD">
            <w:pPr>
              <w:rPr>
                <w:rFonts w:eastAsiaTheme="minorEastAsia"/>
                <w:sz w:val="16"/>
                <w:szCs w:val="16"/>
              </w:rPr>
            </w:pPr>
            <w:r w:rsidRPr="05BB5DDD">
              <w:rPr>
                <w:rFonts w:eastAsiaTheme="minorEastAsia"/>
                <w:sz w:val="16"/>
                <w:szCs w:val="16"/>
              </w:rPr>
              <w:t>Other activities and spaces can be accessed on the event site</w:t>
            </w:r>
          </w:p>
        </w:tc>
        <w:tc>
          <w:tcPr>
            <w:tcW w:w="621" w:type="dxa"/>
          </w:tcPr>
          <w:p w14:paraId="2BA226A1" w14:textId="1E7E16EC" w:rsidR="00ED3689" w:rsidRDefault="00680EB4" w:rsidP="05BB5DDD">
            <w:pPr>
              <w:jc w:val="center"/>
              <w:rPr>
                <w:rFonts w:eastAsiaTheme="minorEastAsia"/>
              </w:rPr>
            </w:pPr>
            <w:r>
              <w:rPr>
                <w:rFonts w:eastAsiaTheme="minorEastAsia"/>
              </w:rPr>
              <w:t>M</w:t>
            </w:r>
          </w:p>
        </w:tc>
        <w:tc>
          <w:tcPr>
            <w:tcW w:w="5379" w:type="dxa"/>
          </w:tcPr>
          <w:p w14:paraId="485B370E" w14:textId="32341556" w:rsidR="00AE2EEC" w:rsidRDefault="57E5BFCE" w:rsidP="005F37AE">
            <w:pPr>
              <w:jc w:val="both"/>
              <w:rPr>
                <w:rFonts w:eastAsiaTheme="minorEastAsia"/>
                <w:sz w:val="14"/>
                <w:szCs w:val="14"/>
              </w:rPr>
            </w:pPr>
            <w:r w:rsidRPr="05BB5DDD">
              <w:rPr>
                <w:rFonts w:eastAsiaTheme="minorEastAsia"/>
                <w:sz w:val="14"/>
                <w:szCs w:val="14"/>
              </w:rPr>
              <w:t xml:space="preserve">Venue is a </w:t>
            </w:r>
            <w:r w:rsidR="00247D52">
              <w:rPr>
                <w:rFonts w:eastAsiaTheme="minorEastAsia"/>
                <w:sz w:val="14"/>
                <w:szCs w:val="14"/>
              </w:rPr>
              <w:t>school site.</w:t>
            </w:r>
            <w:r w:rsidR="00F72A51">
              <w:rPr>
                <w:rFonts w:eastAsiaTheme="minorEastAsia"/>
                <w:sz w:val="14"/>
                <w:szCs w:val="14"/>
              </w:rPr>
              <w:t xml:space="preserve"> No members of the public or spectators are permitted to enter the </w:t>
            </w:r>
            <w:r w:rsidR="005F37AE">
              <w:rPr>
                <w:rFonts w:eastAsiaTheme="minorEastAsia"/>
                <w:sz w:val="14"/>
                <w:szCs w:val="14"/>
              </w:rPr>
              <w:t>sports hall</w:t>
            </w:r>
            <w:r w:rsidR="00F72A51">
              <w:rPr>
                <w:rFonts w:eastAsiaTheme="minorEastAsia"/>
                <w:sz w:val="14"/>
                <w:szCs w:val="14"/>
              </w:rPr>
              <w:t xml:space="preserve"> whilst the event is taking place.</w:t>
            </w:r>
          </w:p>
          <w:p w14:paraId="17AD93B2" w14:textId="66422A8F" w:rsidR="00ED3689" w:rsidRPr="00AE2EEC" w:rsidRDefault="57E5BFCE" w:rsidP="005F37AE">
            <w:pPr>
              <w:jc w:val="both"/>
              <w:rPr>
                <w:rFonts w:eastAsiaTheme="minorEastAsia"/>
                <w:sz w:val="14"/>
                <w:szCs w:val="14"/>
              </w:rPr>
            </w:pPr>
            <w:r w:rsidRPr="05BB5DDD">
              <w:rPr>
                <w:rFonts w:eastAsiaTheme="minorEastAsia"/>
                <w:sz w:val="14"/>
                <w:szCs w:val="14"/>
              </w:rPr>
              <w:t>Branding used to isolate our area of use.</w:t>
            </w:r>
            <w:r w:rsidR="20A82953" w:rsidRPr="05BB5DDD">
              <w:rPr>
                <w:rFonts w:eastAsiaTheme="minorEastAsia"/>
                <w:sz w:val="14"/>
                <w:szCs w:val="14"/>
              </w:rPr>
              <w:t xml:space="preserve"> MSSP and school staff to wear yellow sash to distinguish them from the public. </w:t>
            </w:r>
          </w:p>
        </w:tc>
        <w:tc>
          <w:tcPr>
            <w:tcW w:w="918" w:type="dxa"/>
          </w:tcPr>
          <w:p w14:paraId="0DE4B5B7" w14:textId="46862AB4" w:rsidR="00ED3689" w:rsidRPr="00FC7D7C" w:rsidRDefault="00ED3689" w:rsidP="00FC7D7C">
            <w:pPr>
              <w:pStyle w:val="ListParagraph"/>
              <w:numPr>
                <w:ilvl w:val="0"/>
                <w:numId w:val="3"/>
              </w:numPr>
              <w:jc w:val="center"/>
              <w:rPr>
                <w:rFonts w:eastAsiaTheme="minorEastAsia"/>
                <w:sz w:val="14"/>
                <w:szCs w:val="14"/>
              </w:rPr>
            </w:pPr>
          </w:p>
        </w:tc>
      </w:tr>
    </w:tbl>
    <w:p w14:paraId="3386C1A2" w14:textId="7876AFDC" w:rsidR="05BB5DDD" w:rsidRDefault="05BB5DDD" w:rsidP="05BB5DDD">
      <w:pPr>
        <w:rPr>
          <w:rFonts w:eastAsiaTheme="minorEastAsia"/>
        </w:rPr>
      </w:pPr>
    </w:p>
    <w:p w14:paraId="3619D001" w14:textId="1D43187E" w:rsidR="00D765DF" w:rsidRDefault="00D765DF" w:rsidP="05BB5DDD">
      <w:pPr>
        <w:rPr>
          <w:rFonts w:eastAsiaTheme="minorEastAsia"/>
        </w:rPr>
      </w:pPr>
    </w:p>
    <w:p w14:paraId="2D4EDC29" w14:textId="77777777" w:rsidR="005F37AE" w:rsidRDefault="005F37AE" w:rsidP="05BB5DDD">
      <w:pPr>
        <w:rPr>
          <w:rFonts w:eastAsiaTheme="minorEastAsia"/>
        </w:rPr>
      </w:pPr>
    </w:p>
    <w:p w14:paraId="32C67836" w14:textId="77777777" w:rsidR="005F37AE" w:rsidRDefault="005F37AE" w:rsidP="05BB5DDD">
      <w:pPr>
        <w:rPr>
          <w:rFonts w:eastAsiaTheme="minorEastAsia"/>
        </w:rPr>
      </w:pPr>
    </w:p>
    <w:p w14:paraId="774B7D6F" w14:textId="77777777" w:rsidR="005F37AE" w:rsidRDefault="005F37AE" w:rsidP="05BB5DDD">
      <w:pPr>
        <w:rPr>
          <w:rFonts w:eastAsiaTheme="minorEastAsia"/>
        </w:rPr>
      </w:pPr>
    </w:p>
    <w:p w14:paraId="04371A72" w14:textId="77777777" w:rsidR="005F37AE" w:rsidRDefault="005F37AE" w:rsidP="05BB5DDD">
      <w:pPr>
        <w:rPr>
          <w:rFonts w:eastAsiaTheme="minorEastAsia"/>
        </w:rPr>
      </w:pPr>
    </w:p>
    <w:p w14:paraId="4370F6A6" w14:textId="77777777" w:rsidR="005F37AE" w:rsidRDefault="005F37AE" w:rsidP="05BB5DDD">
      <w:pPr>
        <w:rPr>
          <w:rFonts w:eastAsiaTheme="minorEastAsia"/>
        </w:rPr>
      </w:pPr>
    </w:p>
    <w:p w14:paraId="734AC547" w14:textId="77777777" w:rsidR="005F37AE" w:rsidRDefault="005F37AE" w:rsidP="05BB5DDD">
      <w:pPr>
        <w:rPr>
          <w:rFonts w:eastAsiaTheme="minorEastAsia"/>
        </w:rPr>
      </w:pPr>
    </w:p>
    <w:p w14:paraId="2A943586" w14:textId="77777777" w:rsidR="00D765DF" w:rsidRDefault="00D765DF" w:rsidP="05BB5DDD">
      <w:pPr>
        <w:rPr>
          <w:rFonts w:eastAsiaTheme="minorEastAsia"/>
        </w:rPr>
      </w:pPr>
    </w:p>
    <w:p w14:paraId="12D296A5" w14:textId="77777777" w:rsidR="00680EB4" w:rsidRDefault="00680EB4" w:rsidP="05BB5DDD">
      <w:pPr>
        <w:rPr>
          <w:rFonts w:eastAsiaTheme="minorEastAsia"/>
        </w:rPr>
      </w:pPr>
    </w:p>
    <w:tbl>
      <w:tblPr>
        <w:tblStyle w:val="TableGrid"/>
        <w:tblW w:w="10411" w:type="dxa"/>
        <w:tblLook w:val="04A0" w:firstRow="1" w:lastRow="0" w:firstColumn="1" w:lastColumn="0" w:noHBand="0" w:noVBand="1"/>
      </w:tblPr>
      <w:tblGrid>
        <w:gridCol w:w="3510"/>
        <w:gridCol w:w="675"/>
        <w:gridCol w:w="5308"/>
        <w:gridCol w:w="918"/>
      </w:tblGrid>
      <w:tr w:rsidR="004B1F98" w14:paraId="6948C163" w14:textId="77777777" w:rsidTr="05BB5DDD">
        <w:tc>
          <w:tcPr>
            <w:tcW w:w="3510" w:type="dxa"/>
            <w:shd w:val="clear" w:color="auto" w:fill="595959" w:themeFill="text1" w:themeFillTint="A6"/>
            <w:vAlign w:val="center"/>
          </w:tcPr>
          <w:p w14:paraId="2C06568A"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Sporting Activity Hazards</w:t>
            </w:r>
          </w:p>
        </w:tc>
        <w:tc>
          <w:tcPr>
            <w:tcW w:w="675" w:type="dxa"/>
            <w:shd w:val="clear" w:color="auto" w:fill="595959" w:themeFill="text1" w:themeFillTint="A6"/>
            <w:vAlign w:val="center"/>
          </w:tcPr>
          <w:p w14:paraId="64A2EF27"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08" w:type="dxa"/>
            <w:shd w:val="clear" w:color="auto" w:fill="595959" w:themeFill="text1" w:themeFillTint="A6"/>
            <w:vAlign w:val="center"/>
          </w:tcPr>
          <w:p w14:paraId="6EB9DB7C"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6E4B1807"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ED3689" w14:paraId="3AEFECDD" w14:textId="77777777" w:rsidTr="05BB5DDD">
        <w:tc>
          <w:tcPr>
            <w:tcW w:w="3510" w:type="dxa"/>
            <w:vAlign w:val="center"/>
          </w:tcPr>
          <w:p w14:paraId="3131BB7F" w14:textId="65A52795"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lastRenderedPageBreak/>
              <w:t>Uneven playing surface</w:t>
            </w:r>
            <w:r w:rsidR="20A82953" w:rsidRPr="05BB5DDD">
              <w:rPr>
                <w:rFonts w:asciiTheme="minorHAnsi" w:eastAsiaTheme="minorEastAsia" w:hAnsiTheme="minorHAnsi" w:cstheme="minorBidi"/>
                <w:b w:val="0"/>
                <w:bCs w:val="0"/>
              </w:rPr>
              <w:t xml:space="preserve"> or craters in surface</w:t>
            </w:r>
          </w:p>
        </w:tc>
        <w:tc>
          <w:tcPr>
            <w:tcW w:w="675" w:type="dxa"/>
          </w:tcPr>
          <w:p w14:paraId="2DBF0D7D" w14:textId="3245EF85" w:rsidR="00ED3689" w:rsidRDefault="00FC7D7C" w:rsidP="05BB5DDD">
            <w:pPr>
              <w:jc w:val="center"/>
              <w:rPr>
                <w:rFonts w:eastAsiaTheme="minorEastAsia"/>
              </w:rPr>
            </w:pPr>
            <w:r>
              <w:rPr>
                <w:rFonts w:eastAsiaTheme="minorEastAsia"/>
              </w:rPr>
              <w:t>L</w:t>
            </w:r>
          </w:p>
        </w:tc>
        <w:tc>
          <w:tcPr>
            <w:tcW w:w="5308" w:type="dxa"/>
          </w:tcPr>
          <w:p w14:paraId="6B62F1B3" w14:textId="35815054" w:rsidR="00ED3689" w:rsidRPr="00730003" w:rsidRDefault="000A2776" w:rsidP="00730003">
            <w:pPr>
              <w:jc w:val="both"/>
              <w:rPr>
                <w:rFonts w:eastAsiaTheme="minorEastAsia"/>
                <w:sz w:val="14"/>
                <w:szCs w:val="14"/>
              </w:rPr>
            </w:pPr>
            <w:r w:rsidRPr="00730003">
              <w:rPr>
                <w:rFonts w:eastAsiaTheme="minorEastAsia"/>
                <w:sz w:val="14"/>
                <w:szCs w:val="14"/>
              </w:rPr>
              <w:t xml:space="preserve">Hard-courts </w:t>
            </w:r>
            <w:r w:rsidR="00680EB4" w:rsidRPr="00730003">
              <w:rPr>
                <w:rFonts w:eastAsiaTheme="minorEastAsia"/>
                <w:sz w:val="14"/>
                <w:szCs w:val="14"/>
              </w:rPr>
              <w:t xml:space="preserve">will be </w:t>
            </w:r>
            <w:r w:rsidR="6A018B8F" w:rsidRPr="00730003">
              <w:rPr>
                <w:rFonts w:eastAsiaTheme="minorEastAsia"/>
                <w:sz w:val="14"/>
                <w:szCs w:val="14"/>
              </w:rPr>
              <w:t>checked prior to activity commencing to ensure they are fit for use</w:t>
            </w:r>
            <w:r w:rsidR="3124538C" w:rsidRPr="00730003">
              <w:rPr>
                <w:rFonts w:eastAsiaTheme="minorEastAsia"/>
                <w:sz w:val="14"/>
                <w:szCs w:val="14"/>
              </w:rPr>
              <w:t>.</w:t>
            </w:r>
            <w:r w:rsidR="20A82953" w:rsidRPr="00730003">
              <w:rPr>
                <w:rFonts w:eastAsiaTheme="minorEastAsia"/>
                <w:sz w:val="14"/>
                <w:szCs w:val="14"/>
              </w:rPr>
              <w:t xml:space="preserve"> Any </w:t>
            </w:r>
            <w:r w:rsidRPr="00730003">
              <w:rPr>
                <w:rFonts w:eastAsiaTheme="minorEastAsia"/>
                <w:sz w:val="14"/>
                <w:szCs w:val="14"/>
              </w:rPr>
              <w:t>areas deemed unsafe will not be used for the event.</w:t>
            </w:r>
            <w:r w:rsidR="20A82953" w:rsidRPr="00730003">
              <w:rPr>
                <w:rFonts w:eastAsiaTheme="minorEastAsia"/>
                <w:sz w:val="14"/>
                <w:szCs w:val="14"/>
              </w:rPr>
              <w:t xml:space="preserve"> </w:t>
            </w:r>
          </w:p>
        </w:tc>
        <w:tc>
          <w:tcPr>
            <w:tcW w:w="918" w:type="dxa"/>
          </w:tcPr>
          <w:p w14:paraId="02F2C34E" w14:textId="27F4AD3B" w:rsidR="00ED3689" w:rsidRPr="00FC7D7C" w:rsidRDefault="00ED3689" w:rsidP="00FC7D7C">
            <w:pPr>
              <w:pStyle w:val="ListParagraph"/>
              <w:numPr>
                <w:ilvl w:val="0"/>
                <w:numId w:val="4"/>
              </w:numPr>
              <w:jc w:val="center"/>
              <w:rPr>
                <w:rFonts w:eastAsiaTheme="minorEastAsia"/>
                <w:sz w:val="14"/>
                <w:szCs w:val="14"/>
              </w:rPr>
            </w:pPr>
          </w:p>
        </w:tc>
      </w:tr>
      <w:tr w:rsidR="00ED3689" w14:paraId="384D757A" w14:textId="77777777" w:rsidTr="05BB5DDD">
        <w:tc>
          <w:tcPr>
            <w:tcW w:w="3510" w:type="dxa"/>
            <w:vAlign w:val="center"/>
          </w:tcPr>
          <w:p w14:paraId="093F1962"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Playing surface too hard or soft or wet</w:t>
            </w:r>
          </w:p>
        </w:tc>
        <w:tc>
          <w:tcPr>
            <w:tcW w:w="675" w:type="dxa"/>
          </w:tcPr>
          <w:p w14:paraId="680A4E5D" w14:textId="70066CAB" w:rsidR="00ED3689" w:rsidRDefault="00FC7D7C" w:rsidP="05BB5DDD">
            <w:pPr>
              <w:jc w:val="center"/>
              <w:rPr>
                <w:rFonts w:eastAsiaTheme="minorEastAsia"/>
              </w:rPr>
            </w:pPr>
            <w:r>
              <w:rPr>
                <w:rFonts w:eastAsiaTheme="minorEastAsia"/>
              </w:rPr>
              <w:t>L</w:t>
            </w:r>
          </w:p>
        </w:tc>
        <w:tc>
          <w:tcPr>
            <w:tcW w:w="5308" w:type="dxa"/>
          </w:tcPr>
          <w:p w14:paraId="19219836" w14:textId="2A86690A" w:rsidR="00ED3689" w:rsidRPr="00730003" w:rsidRDefault="000A2776" w:rsidP="00730003">
            <w:pPr>
              <w:jc w:val="both"/>
              <w:rPr>
                <w:rFonts w:eastAsiaTheme="minorEastAsia"/>
                <w:sz w:val="14"/>
                <w:szCs w:val="14"/>
              </w:rPr>
            </w:pPr>
            <w:r w:rsidRPr="00730003">
              <w:rPr>
                <w:rFonts w:eastAsiaTheme="minorEastAsia"/>
                <w:sz w:val="14"/>
                <w:szCs w:val="14"/>
              </w:rPr>
              <w:t>Hard-courts</w:t>
            </w:r>
            <w:r w:rsidR="00680EB4" w:rsidRPr="00730003">
              <w:rPr>
                <w:rFonts w:eastAsiaTheme="minorEastAsia"/>
                <w:sz w:val="14"/>
                <w:szCs w:val="14"/>
              </w:rPr>
              <w:t xml:space="preserve"> are </w:t>
            </w:r>
            <w:r w:rsidR="6A018B8F" w:rsidRPr="00730003">
              <w:rPr>
                <w:rFonts w:eastAsiaTheme="minorEastAsia"/>
                <w:sz w:val="14"/>
                <w:szCs w:val="14"/>
              </w:rPr>
              <w:t>checked prior to activity commencing for safety</w:t>
            </w:r>
            <w:r w:rsidR="3124538C" w:rsidRPr="00730003">
              <w:rPr>
                <w:rFonts w:eastAsiaTheme="minorEastAsia"/>
                <w:sz w:val="14"/>
                <w:szCs w:val="14"/>
              </w:rPr>
              <w:t>.</w:t>
            </w:r>
          </w:p>
        </w:tc>
        <w:tc>
          <w:tcPr>
            <w:tcW w:w="918" w:type="dxa"/>
          </w:tcPr>
          <w:p w14:paraId="296FEF7D" w14:textId="70A66FD2" w:rsidR="00ED3689" w:rsidRPr="00FC7D7C" w:rsidRDefault="00ED3689" w:rsidP="00FC7D7C">
            <w:pPr>
              <w:pStyle w:val="ListParagraph"/>
              <w:numPr>
                <w:ilvl w:val="0"/>
                <w:numId w:val="4"/>
              </w:numPr>
              <w:jc w:val="center"/>
              <w:rPr>
                <w:rFonts w:eastAsiaTheme="minorEastAsia"/>
                <w:sz w:val="14"/>
                <w:szCs w:val="14"/>
              </w:rPr>
            </w:pPr>
          </w:p>
        </w:tc>
      </w:tr>
      <w:tr w:rsidR="00ED3689" w14:paraId="162A0FCE" w14:textId="77777777" w:rsidTr="05BB5DDD">
        <w:tc>
          <w:tcPr>
            <w:tcW w:w="3510" w:type="dxa"/>
            <w:vAlign w:val="center"/>
          </w:tcPr>
          <w:p w14:paraId="0989344B"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Hard or sharp objects on pitch/court</w:t>
            </w:r>
          </w:p>
        </w:tc>
        <w:tc>
          <w:tcPr>
            <w:tcW w:w="675" w:type="dxa"/>
          </w:tcPr>
          <w:p w14:paraId="7194DBDC" w14:textId="19027EDA" w:rsidR="00ED3689" w:rsidRDefault="00FC7D7C" w:rsidP="05BB5DDD">
            <w:pPr>
              <w:jc w:val="center"/>
              <w:rPr>
                <w:rFonts w:eastAsiaTheme="minorEastAsia"/>
              </w:rPr>
            </w:pPr>
            <w:r>
              <w:rPr>
                <w:rFonts w:eastAsiaTheme="minorEastAsia"/>
              </w:rPr>
              <w:t>L</w:t>
            </w:r>
          </w:p>
        </w:tc>
        <w:tc>
          <w:tcPr>
            <w:tcW w:w="5308" w:type="dxa"/>
          </w:tcPr>
          <w:p w14:paraId="769D0D3C" w14:textId="719C0549" w:rsidR="00ED3689" w:rsidRPr="00730003" w:rsidRDefault="000A2776" w:rsidP="00730003">
            <w:pPr>
              <w:jc w:val="both"/>
              <w:rPr>
                <w:rFonts w:eastAsiaTheme="minorEastAsia"/>
                <w:sz w:val="14"/>
                <w:szCs w:val="14"/>
              </w:rPr>
            </w:pPr>
            <w:r w:rsidRPr="00730003">
              <w:rPr>
                <w:rFonts w:eastAsiaTheme="minorEastAsia"/>
                <w:sz w:val="14"/>
                <w:szCs w:val="14"/>
              </w:rPr>
              <w:t>Hard-courts</w:t>
            </w:r>
            <w:r w:rsidR="00680EB4" w:rsidRPr="00730003">
              <w:rPr>
                <w:rFonts w:eastAsiaTheme="minorEastAsia"/>
                <w:sz w:val="14"/>
                <w:szCs w:val="14"/>
              </w:rPr>
              <w:t xml:space="preserve"> are</w:t>
            </w:r>
            <w:r w:rsidR="2B47BFE4" w:rsidRPr="00730003">
              <w:rPr>
                <w:rFonts w:eastAsiaTheme="minorEastAsia"/>
                <w:sz w:val="14"/>
                <w:szCs w:val="14"/>
              </w:rPr>
              <w:t xml:space="preserve"> </w:t>
            </w:r>
            <w:r w:rsidR="6A018B8F" w:rsidRPr="00730003">
              <w:rPr>
                <w:rFonts w:eastAsiaTheme="minorEastAsia"/>
                <w:sz w:val="14"/>
                <w:szCs w:val="14"/>
              </w:rPr>
              <w:t>checked prior to activity commencing for safety</w:t>
            </w:r>
            <w:r w:rsidR="3124538C" w:rsidRPr="00730003">
              <w:rPr>
                <w:rFonts w:eastAsiaTheme="minorEastAsia"/>
                <w:sz w:val="14"/>
                <w:szCs w:val="14"/>
              </w:rPr>
              <w:t>.</w:t>
            </w:r>
          </w:p>
        </w:tc>
        <w:tc>
          <w:tcPr>
            <w:tcW w:w="918" w:type="dxa"/>
          </w:tcPr>
          <w:p w14:paraId="54CD245A" w14:textId="3C1CBEC1" w:rsidR="00ED3689" w:rsidRPr="00FC7D7C" w:rsidRDefault="00ED3689" w:rsidP="00FC7D7C">
            <w:pPr>
              <w:pStyle w:val="ListParagraph"/>
              <w:numPr>
                <w:ilvl w:val="0"/>
                <w:numId w:val="4"/>
              </w:numPr>
              <w:jc w:val="center"/>
              <w:rPr>
                <w:rFonts w:eastAsiaTheme="minorEastAsia"/>
                <w:sz w:val="14"/>
                <w:szCs w:val="14"/>
              </w:rPr>
            </w:pPr>
          </w:p>
        </w:tc>
      </w:tr>
      <w:tr w:rsidR="00ED3689" w14:paraId="47A530F5" w14:textId="77777777" w:rsidTr="05BB5DDD">
        <w:tc>
          <w:tcPr>
            <w:tcW w:w="3510" w:type="dxa"/>
            <w:vAlign w:val="center"/>
          </w:tcPr>
          <w:p w14:paraId="2B174D4D"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Sliding on Astroturf or tarmac</w:t>
            </w:r>
          </w:p>
        </w:tc>
        <w:tc>
          <w:tcPr>
            <w:tcW w:w="675" w:type="dxa"/>
          </w:tcPr>
          <w:p w14:paraId="1231BE67" w14:textId="58D0BD81" w:rsidR="00ED3689" w:rsidRDefault="00FC7D7C" w:rsidP="05BB5DDD">
            <w:pPr>
              <w:jc w:val="center"/>
              <w:rPr>
                <w:rFonts w:eastAsiaTheme="minorEastAsia"/>
              </w:rPr>
            </w:pPr>
            <w:r>
              <w:rPr>
                <w:rFonts w:eastAsiaTheme="minorEastAsia"/>
              </w:rPr>
              <w:t>L</w:t>
            </w:r>
          </w:p>
        </w:tc>
        <w:tc>
          <w:tcPr>
            <w:tcW w:w="5308" w:type="dxa"/>
          </w:tcPr>
          <w:p w14:paraId="36FEB5B0" w14:textId="1EE0B973" w:rsidR="00ED3689" w:rsidRPr="00730003" w:rsidRDefault="000A2776" w:rsidP="00730003">
            <w:pPr>
              <w:jc w:val="both"/>
              <w:rPr>
                <w:rFonts w:eastAsiaTheme="minorEastAsia"/>
                <w:sz w:val="14"/>
                <w:szCs w:val="14"/>
              </w:rPr>
            </w:pPr>
            <w:r w:rsidRPr="00730003">
              <w:rPr>
                <w:rFonts w:eastAsiaTheme="minorEastAsia"/>
                <w:sz w:val="14"/>
                <w:szCs w:val="14"/>
              </w:rPr>
              <w:t>Indoor Hard-court event.</w:t>
            </w:r>
            <w:r w:rsidR="00FC7D7C" w:rsidRPr="00730003">
              <w:rPr>
                <w:rFonts w:eastAsiaTheme="minorEastAsia"/>
                <w:sz w:val="14"/>
                <w:szCs w:val="14"/>
              </w:rPr>
              <w:t xml:space="preserve"> No sliding permitted by participants.</w:t>
            </w:r>
          </w:p>
        </w:tc>
        <w:tc>
          <w:tcPr>
            <w:tcW w:w="918" w:type="dxa"/>
          </w:tcPr>
          <w:p w14:paraId="30D7AA69" w14:textId="35CEC882" w:rsidR="00ED3689" w:rsidRPr="00FC7D7C" w:rsidRDefault="00ED3689" w:rsidP="00FC7D7C">
            <w:pPr>
              <w:pStyle w:val="ListParagraph"/>
              <w:numPr>
                <w:ilvl w:val="0"/>
                <w:numId w:val="4"/>
              </w:numPr>
              <w:jc w:val="center"/>
              <w:rPr>
                <w:rFonts w:eastAsiaTheme="minorEastAsia"/>
                <w:sz w:val="14"/>
                <w:szCs w:val="14"/>
              </w:rPr>
            </w:pPr>
          </w:p>
        </w:tc>
      </w:tr>
      <w:tr w:rsidR="00ED3689" w14:paraId="309E78EF" w14:textId="77777777" w:rsidTr="05BB5DDD">
        <w:tc>
          <w:tcPr>
            <w:tcW w:w="3510" w:type="dxa"/>
            <w:vAlign w:val="center"/>
          </w:tcPr>
          <w:p w14:paraId="36382B17"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Use of correct equipment for age, ability, type of activity</w:t>
            </w:r>
          </w:p>
        </w:tc>
        <w:tc>
          <w:tcPr>
            <w:tcW w:w="675" w:type="dxa"/>
          </w:tcPr>
          <w:p w14:paraId="7196D064" w14:textId="4674104F" w:rsidR="00ED3689" w:rsidRDefault="00680EB4" w:rsidP="05BB5DDD">
            <w:pPr>
              <w:jc w:val="center"/>
              <w:rPr>
                <w:rFonts w:eastAsiaTheme="minorEastAsia"/>
              </w:rPr>
            </w:pPr>
            <w:r>
              <w:rPr>
                <w:rFonts w:eastAsiaTheme="minorEastAsia"/>
              </w:rPr>
              <w:t>L</w:t>
            </w:r>
          </w:p>
        </w:tc>
        <w:tc>
          <w:tcPr>
            <w:tcW w:w="5308" w:type="dxa"/>
          </w:tcPr>
          <w:p w14:paraId="34FF1C98" w14:textId="4B60F6F7" w:rsidR="00680EB4" w:rsidRPr="00730003" w:rsidRDefault="000A2776" w:rsidP="00730003">
            <w:pPr>
              <w:jc w:val="both"/>
              <w:rPr>
                <w:rFonts w:eastAsiaTheme="minorEastAsia"/>
                <w:sz w:val="14"/>
                <w:szCs w:val="14"/>
              </w:rPr>
            </w:pPr>
            <w:r w:rsidRPr="00730003">
              <w:rPr>
                <w:rFonts w:eastAsiaTheme="minorEastAsia"/>
                <w:sz w:val="14"/>
                <w:szCs w:val="14"/>
              </w:rPr>
              <w:t>All equipment used will be age-appropriate and used in accordance to any NGB regulations per sport. Softer objects will be used where possible to reduce risk of injury or impact.  </w:t>
            </w:r>
          </w:p>
        </w:tc>
        <w:tc>
          <w:tcPr>
            <w:tcW w:w="918" w:type="dxa"/>
          </w:tcPr>
          <w:p w14:paraId="6D072C0D" w14:textId="58EEE743" w:rsidR="00ED3689" w:rsidRPr="00FC7D7C" w:rsidRDefault="00ED3689" w:rsidP="00FC7D7C">
            <w:pPr>
              <w:pStyle w:val="ListParagraph"/>
              <w:numPr>
                <w:ilvl w:val="0"/>
                <w:numId w:val="4"/>
              </w:numPr>
              <w:jc w:val="center"/>
              <w:rPr>
                <w:rFonts w:eastAsiaTheme="minorEastAsia"/>
                <w:sz w:val="14"/>
                <w:szCs w:val="14"/>
              </w:rPr>
            </w:pPr>
          </w:p>
        </w:tc>
      </w:tr>
      <w:tr w:rsidR="00ED3689" w14:paraId="76D8A205" w14:textId="77777777" w:rsidTr="05BB5DDD">
        <w:tc>
          <w:tcPr>
            <w:tcW w:w="3510" w:type="dxa"/>
            <w:vAlign w:val="center"/>
          </w:tcPr>
          <w:p w14:paraId="603B0094"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Collisions / Conflict with surrounding objects or people</w:t>
            </w:r>
          </w:p>
        </w:tc>
        <w:tc>
          <w:tcPr>
            <w:tcW w:w="675" w:type="dxa"/>
          </w:tcPr>
          <w:p w14:paraId="48A21919" w14:textId="160F81B1" w:rsidR="00ED3689" w:rsidRDefault="00680EB4" w:rsidP="05BB5DDD">
            <w:pPr>
              <w:jc w:val="center"/>
              <w:rPr>
                <w:rFonts w:eastAsiaTheme="minorEastAsia"/>
              </w:rPr>
            </w:pPr>
            <w:r>
              <w:rPr>
                <w:rFonts w:eastAsiaTheme="minorEastAsia"/>
              </w:rPr>
              <w:t>M</w:t>
            </w:r>
          </w:p>
        </w:tc>
        <w:tc>
          <w:tcPr>
            <w:tcW w:w="5308" w:type="dxa"/>
          </w:tcPr>
          <w:p w14:paraId="676AAF9E" w14:textId="77777777" w:rsidR="00ED3689" w:rsidRPr="00730003" w:rsidRDefault="00072DCC" w:rsidP="00730003">
            <w:pPr>
              <w:jc w:val="both"/>
              <w:rPr>
                <w:rFonts w:eastAsiaTheme="minorEastAsia"/>
                <w:sz w:val="14"/>
                <w:szCs w:val="14"/>
              </w:rPr>
            </w:pPr>
            <w:r w:rsidRPr="00730003">
              <w:rPr>
                <w:rFonts w:eastAsiaTheme="minorEastAsia"/>
                <w:sz w:val="14"/>
                <w:szCs w:val="14"/>
              </w:rPr>
              <w:t>All c</w:t>
            </w:r>
            <w:r w:rsidR="00680EB4" w:rsidRPr="00730003">
              <w:rPr>
                <w:rFonts w:eastAsiaTheme="minorEastAsia"/>
                <w:sz w:val="14"/>
                <w:szCs w:val="14"/>
              </w:rPr>
              <w:t xml:space="preserve">hildren reminded in briefing before event </w:t>
            </w:r>
            <w:r w:rsidR="000A2776" w:rsidRPr="00730003">
              <w:rPr>
                <w:rFonts w:eastAsiaTheme="minorEastAsia"/>
                <w:sz w:val="14"/>
                <w:szCs w:val="14"/>
              </w:rPr>
              <w:t xml:space="preserve">of </w:t>
            </w:r>
            <w:r w:rsidR="00680EB4" w:rsidRPr="00730003">
              <w:rPr>
                <w:rFonts w:eastAsiaTheme="minorEastAsia"/>
                <w:sz w:val="14"/>
                <w:szCs w:val="14"/>
              </w:rPr>
              <w:t xml:space="preserve">non-contact </w:t>
            </w:r>
            <w:r w:rsidR="000A2776" w:rsidRPr="00730003">
              <w:rPr>
                <w:rFonts w:eastAsiaTheme="minorEastAsia"/>
                <w:sz w:val="14"/>
                <w:szCs w:val="14"/>
              </w:rPr>
              <w:t xml:space="preserve">nature to these multi-skill sports </w:t>
            </w:r>
            <w:r w:rsidR="00680EB4" w:rsidRPr="00730003">
              <w:rPr>
                <w:rFonts w:eastAsiaTheme="minorEastAsia"/>
                <w:sz w:val="14"/>
                <w:szCs w:val="14"/>
              </w:rPr>
              <w:t>and to avoid collisions with other players as much as possible</w:t>
            </w:r>
            <w:r w:rsidR="1C184686" w:rsidRPr="00730003">
              <w:rPr>
                <w:rFonts w:eastAsiaTheme="minorEastAsia"/>
                <w:sz w:val="14"/>
                <w:szCs w:val="14"/>
              </w:rPr>
              <w:t>.</w:t>
            </w:r>
          </w:p>
          <w:p w14:paraId="6BD18F9B" w14:textId="49D09490" w:rsidR="000A2776" w:rsidRPr="00730003" w:rsidRDefault="000A2776" w:rsidP="00730003">
            <w:pPr>
              <w:jc w:val="both"/>
              <w:rPr>
                <w:rFonts w:eastAsiaTheme="minorEastAsia"/>
                <w:sz w:val="14"/>
                <w:szCs w:val="14"/>
              </w:rPr>
            </w:pPr>
            <w:r w:rsidRPr="00730003">
              <w:rPr>
                <w:rFonts w:eastAsiaTheme="minorEastAsia"/>
                <w:sz w:val="14"/>
                <w:szCs w:val="14"/>
              </w:rPr>
              <w:t xml:space="preserve">Surrounding area divided with safety barrier and all bags, coats and belongings advised to be kept behind the barrier to keep them off the playing spaces. </w:t>
            </w:r>
          </w:p>
        </w:tc>
        <w:tc>
          <w:tcPr>
            <w:tcW w:w="918" w:type="dxa"/>
          </w:tcPr>
          <w:p w14:paraId="238601FE" w14:textId="602ACC7B" w:rsidR="00ED3689" w:rsidRPr="00FC7D7C" w:rsidRDefault="00ED3689" w:rsidP="00FC7D7C">
            <w:pPr>
              <w:pStyle w:val="ListParagraph"/>
              <w:numPr>
                <w:ilvl w:val="0"/>
                <w:numId w:val="4"/>
              </w:numPr>
              <w:jc w:val="center"/>
              <w:rPr>
                <w:rFonts w:eastAsiaTheme="minorEastAsia"/>
                <w:sz w:val="14"/>
                <w:szCs w:val="14"/>
              </w:rPr>
            </w:pPr>
          </w:p>
        </w:tc>
      </w:tr>
      <w:tr w:rsidR="00ED3689" w14:paraId="68141419" w14:textId="77777777" w:rsidTr="05BB5DDD">
        <w:tc>
          <w:tcPr>
            <w:tcW w:w="3510" w:type="dxa"/>
            <w:vAlign w:val="center"/>
          </w:tcPr>
          <w:p w14:paraId="3A07FBB4"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Impact from sports equipment</w:t>
            </w:r>
          </w:p>
        </w:tc>
        <w:tc>
          <w:tcPr>
            <w:tcW w:w="675" w:type="dxa"/>
          </w:tcPr>
          <w:p w14:paraId="0F3CABC7" w14:textId="498504B5" w:rsidR="00ED3689" w:rsidRDefault="00680EB4" w:rsidP="05BB5DDD">
            <w:pPr>
              <w:jc w:val="center"/>
              <w:rPr>
                <w:rFonts w:eastAsiaTheme="minorEastAsia"/>
              </w:rPr>
            </w:pPr>
            <w:r>
              <w:rPr>
                <w:rFonts w:eastAsiaTheme="minorEastAsia"/>
              </w:rPr>
              <w:t>M</w:t>
            </w:r>
          </w:p>
        </w:tc>
        <w:tc>
          <w:tcPr>
            <w:tcW w:w="5308" w:type="dxa"/>
          </w:tcPr>
          <w:p w14:paraId="5B08B5D1" w14:textId="69D03611" w:rsidR="00ED3689" w:rsidRPr="00730003" w:rsidRDefault="00072DCC" w:rsidP="00730003">
            <w:pPr>
              <w:jc w:val="both"/>
              <w:rPr>
                <w:rFonts w:eastAsiaTheme="minorEastAsia"/>
                <w:sz w:val="14"/>
                <w:szCs w:val="14"/>
              </w:rPr>
            </w:pPr>
            <w:r w:rsidRPr="00730003">
              <w:rPr>
                <w:rFonts w:eastAsiaTheme="minorEastAsia"/>
                <w:sz w:val="14"/>
                <w:szCs w:val="14"/>
              </w:rPr>
              <w:t>All c</w:t>
            </w:r>
            <w:r w:rsidR="00680EB4" w:rsidRPr="00730003">
              <w:rPr>
                <w:rFonts w:eastAsiaTheme="minorEastAsia"/>
                <w:sz w:val="14"/>
                <w:szCs w:val="14"/>
              </w:rPr>
              <w:t xml:space="preserve">hildren given a safety briefing </w:t>
            </w:r>
            <w:r w:rsidRPr="00730003">
              <w:rPr>
                <w:rFonts w:eastAsiaTheme="minorEastAsia"/>
                <w:sz w:val="14"/>
                <w:szCs w:val="14"/>
              </w:rPr>
              <w:t>before event takes place</w:t>
            </w:r>
            <w:r w:rsidR="000A2776" w:rsidRPr="00730003">
              <w:rPr>
                <w:rFonts w:eastAsiaTheme="minorEastAsia"/>
                <w:sz w:val="14"/>
                <w:szCs w:val="14"/>
              </w:rPr>
              <w:t>. Children must remain behind a safety line for any throwing activities and must wait for children to return before taking their go, ensuring the space is safe and free to go.</w:t>
            </w:r>
          </w:p>
        </w:tc>
        <w:tc>
          <w:tcPr>
            <w:tcW w:w="918" w:type="dxa"/>
          </w:tcPr>
          <w:p w14:paraId="16DEB4AB" w14:textId="64F36E09" w:rsidR="00ED3689" w:rsidRPr="00FC7D7C" w:rsidRDefault="00ED3689" w:rsidP="00FC7D7C">
            <w:pPr>
              <w:pStyle w:val="ListParagraph"/>
              <w:numPr>
                <w:ilvl w:val="0"/>
                <w:numId w:val="4"/>
              </w:numPr>
              <w:jc w:val="center"/>
              <w:rPr>
                <w:rFonts w:eastAsiaTheme="minorEastAsia"/>
                <w:sz w:val="14"/>
                <w:szCs w:val="14"/>
              </w:rPr>
            </w:pPr>
          </w:p>
        </w:tc>
      </w:tr>
      <w:tr w:rsidR="00ED3689" w14:paraId="5D158048" w14:textId="77777777" w:rsidTr="05BB5DDD">
        <w:tc>
          <w:tcPr>
            <w:tcW w:w="3510" w:type="dxa"/>
            <w:vAlign w:val="center"/>
          </w:tcPr>
          <w:p w14:paraId="176579BE"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Contact sport injury</w:t>
            </w:r>
          </w:p>
        </w:tc>
        <w:tc>
          <w:tcPr>
            <w:tcW w:w="675" w:type="dxa"/>
          </w:tcPr>
          <w:p w14:paraId="0AD9C6F4" w14:textId="180B5B34" w:rsidR="00ED3689" w:rsidRDefault="00FC7D7C" w:rsidP="05BB5DDD">
            <w:pPr>
              <w:jc w:val="center"/>
              <w:rPr>
                <w:rFonts w:eastAsiaTheme="minorEastAsia"/>
              </w:rPr>
            </w:pPr>
            <w:r>
              <w:rPr>
                <w:rFonts w:eastAsiaTheme="minorEastAsia"/>
              </w:rPr>
              <w:t>L</w:t>
            </w:r>
          </w:p>
        </w:tc>
        <w:tc>
          <w:tcPr>
            <w:tcW w:w="5308" w:type="dxa"/>
          </w:tcPr>
          <w:p w14:paraId="4B1F511A" w14:textId="1B0E85BE" w:rsidR="00ED3689" w:rsidRPr="00730003" w:rsidRDefault="00072DCC" w:rsidP="00730003">
            <w:pPr>
              <w:jc w:val="both"/>
              <w:rPr>
                <w:rFonts w:eastAsiaTheme="minorEastAsia"/>
                <w:sz w:val="14"/>
                <w:szCs w:val="14"/>
              </w:rPr>
            </w:pPr>
            <w:r w:rsidRPr="00730003">
              <w:rPr>
                <w:rFonts w:eastAsiaTheme="minorEastAsia"/>
                <w:sz w:val="14"/>
                <w:szCs w:val="14"/>
              </w:rPr>
              <w:t>All children given a safety briefing before event takes place</w:t>
            </w:r>
            <w:r w:rsidR="000A2776" w:rsidRPr="00730003">
              <w:rPr>
                <w:rFonts w:eastAsiaTheme="minorEastAsia"/>
                <w:sz w:val="14"/>
                <w:szCs w:val="14"/>
              </w:rPr>
              <w:t xml:space="preserve">. Non-contact sport rules applied where possible. </w:t>
            </w:r>
          </w:p>
        </w:tc>
        <w:tc>
          <w:tcPr>
            <w:tcW w:w="918" w:type="dxa"/>
          </w:tcPr>
          <w:p w14:paraId="65F9C3DC" w14:textId="69D149ED" w:rsidR="00ED3689" w:rsidRPr="00FC7D7C" w:rsidRDefault="00ED3689" w:rsidP="00FC7D7C">
            <w:pPr>
              <w:pStyle w:val="ListParagraph"/>
              <w:numPr>
                <w:ilvl w:val="0"/>
                <w:numId w:val="4"/>
              </w:numPr>
              <w:jc w:val="center"/>
              <w:rPr>
                <w:rFonts w:eastAsiaTheme="minorEastAsia"/>
                <w:sz w:val="14"/>
                <w:szCs w:val="14"/>
              </w:rPr>
            </w:pPr>
          </w:p>
        </w:tc>
      </w:tr>
      <w:tr w:rsidR="00ED3689" w14:paraId="60E17DCD" w14:textId="77777777" w:rsidTr="05BB5DDD">
        <w:tc>
          <w:tcPr>
            <w:tcW w:w="3510" w:type="dxa"/>
            <w:vAlign w:val="center"/>
          </w:tcPr>
          <w:p w14:paraId="0457ABA6"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Personal injury – fracture / sprains / cuts </w:t>
            </w:r>
          </w:p>
        </w:tc>
        <w:tc>
          <w:tcPr>
            <w:tcW w:w="675" w:type="dxa"/>
          </w:tcPr>
          <w:p w14:paraId="5023141B" w14:textId="24266326" w:rsidR="00ED3689" w:rsidRDefault="00FC7D7C" w:rsidP="05BB5DDD">
            <w:pPr>
              <w:jc w:val="center"/>
              <w:rPr>
                <w:rFonts w:eastAsiaTheme="minorEastAsia"/>
              </w:rPr>
            </w:pPr>
            <w:r>
              <w:rPr>
                <w:rFonts w:eastAsiaTheme="minorEastAsia"/>
              </w:rPr>
              <w:t>L</w:t>
            </w:r>
          </w:p>
        </w:tc>
        <w:tc>
          <w:tcPr>
            <w:tcW w:w="5308" w:type="dxa"/>
          </w:tcPr>
          <w:p w14:paraId="1F3B1409" w14:textId="5D1AF934" w:rsidR="00ED3689" w:rsidRPr="00730003" w:rsidRDefault="6A018B8F" w:rsidP="00730003">
            <w:pPr>
              <w:jc w:val="both"/>
              <w:rPr>
                <w:rFonts w:eastAsiaTheme="minorEastAsia"/>
                <w:sz w:val="14"/>
                <w:szCs w:val="14"/>
              </w:rPr>
            </w:pPr>
            <w:r w:rsidRPr="00730003">
              <w:rPr>
                <w:rFonts w:eastAsiaTheme="minorEastAsia"/>
                <w:sz w:val="14"/>
                <w:szCs w:val="14"/>
              </w:rPr>
              <w:t>Emergency first aiders</w:t>
            </w:r>
            <w:r w:rsidR="2B47BFE4" w:rsidRPr="00730003">
              <w:rPr>
                <w:rFonts w:eastAsiaTheme="minorEastAsia"/>
                <w:sz w:val="14"/>
                <w:szCs w:val="14"/>
              </w:rPr>
              <w:t xml:space="preserve"> to attend with their own school team. MSSP supply back up first aid kit</w:t>
            </w:r>
            <w:r w:rsidRPr="00730003">
              <w:rPr>
                <w:rFonts w:eastAsiaTheme="minorEastAsia"/>
                <w:sz w:val="14"/>
                <w:szCs w:val="14"/>
              </w:rPr>
              <w:t xml:space="preserve"> on site with equipment and clear access for emergency services if required</w:t>
            </w:r>
            <w:r w:rsidR="1C184686" w:rsidRPr="00730003">
              <w:rPr>
                <w:rFonts w:eastAsiaTheme="minorEastAsia"/>
                <w:sz w:val="14"/>
                <w:szCs w:val="14"/>
              </w:rPr>
              <w:t>.</w:t>
            </w:r>
          </w:p>
        </w:tc>
        <w:tc>
          <w:tcPr>
            <w:tcW w:w="918" w:type="dxa"/>
          </w:tcPr>
          <w:p w14:paraId="562C75D1" w14:textId="1D0DF034" w:rsidR="00ED3689" w:rsidRPr="00FC7D7C" w:rsidRDefault="00ED3689" w:rsidP="00FC7D7C">
            <w:pPr>
              <w:pStyle w:val="ListParagraph"/>
              <w:numPr>
                <w:ilvl w:val="0"/>
                <w:numId w:val="4"/>
              </w:numPr>
              <w:jc w:val="center"/>
              <w:rPr>
                <w:rFonts w:eastAsiaTheme="minorEastAsia"/>
                <w:sz w:val="14"/>
                <w:szCs w:val="14"/>
              </w:rPr>
            </w:pPr>
          </w:p>
        </w:tc>
      </w:tr>
      <w:tr w:rsidR="00ED3689" w14:paraId="562E2909" w14:textId="77777777" w:rsidTr="05BB5DDD">
        <w:tc>
          <w:tcPr>
            <w:tcW w:w="3510" w:type="dxa"/>
            <w:vAlign w:val="center"/>
          </w:tcPr>
          <w:p w14:paraId="1ECC70F5"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Activity suitable for disabled participants</w:t>
            </w:r>
          </w:p>
        </w:tc>
        <w:tc>
          <w:tcPr>
            <w:tcW w:w="675" w:type="dxa"/>
          </w:tcPr>
          <w:p w14:paraId="664355AD" w14:textId="00E6E875" w:rsidR="00ED3689" w:rsidRDefault="00FC7D7C" w:rsidP="05BB5DDD">
            <w:pPr>
              <w:jc w:val="center"/>
              <w:rPr>
                <w:rFonts w:eastAsiaTheme="minorEastAsia"/>
              </w:rPr>
            </w:pPr>
            <w:r>
              <w:rPr>
                <w:rFonts w:eastAsiaTheme="minorEastAsia"/>
              </w:rPr>
              <w:t>M</w:t>
            </w:r>
          </w:p>
        </w:tc>
        <w:tc>
          <w:tcPr>
            <w:tcW w:w="5308" w:type="dxa"/>
          </w:tcPr>
          <w:p w14:paraId="1A965116" w14:textId="590DA4B3" w:rsidR="00ED3689" w:rsidRPr="00730003" w:rsidRDefault="0F9EAA75" w:rsidP="00730003">
            <w:pPr>
              <w:jc w:val="both"/>
              <w:rPr>
                <w:rFonts w:eastAsiaTheme="minorEastAsia"/>
                <w:sz w:val="14"/>
                <w:szCs w:val="14"/>
              </w:rPr>
            </w:pPr>
            <w:r w:rsidRPr="00730003">
              <w:rPr>
                <w:rFonts w:eastAsiaTheme="minorEastAsia"/>
                <w:sz w:val="14"/>
                <w:szCs w:val="14"/>
              </w:rPr>
              <w:t xml:space="preserve"> Schools are informed of the type and levels of activity so they can consider if the activity is suitable for their students.</w:t>
            </w:r>
            <w:r w:rsidR="000A2776" w:rsidRPr="00730003">
              <w:rPr>
                <w:rFonts w:eastAsiaTheme="minorEastAsia"/>
                <w:sz w:val="14"/>
                <w:szCs w:val="14"/>
              </w:rPr>
              <w:t xml:space="preserve"> All multi-sport activities </w:t>
            </w:r>
            <w:r w:rsidR="00730003" w:rsidRPr="00730003">
              <w:rPr>
                <w:rFonts w:eastAsiaTheme="minorEastAsia"/>
                <w:sz w:val="14"/>
                <w:szCs w:val="14"/>
              </w:rPr>
              <w:t xml:space="preserve">have be planned and </w:t>
            </w:r>
            <w:r w:rsidR="000A2776" w:rsidRPr="00730003">
              <w:rPr>
                <w:rFonts w:eastAsiaTheme="minorEastAsia"/>
                <w:sz w:val="14"/>
                <w:szCs w:val="14"/>
              </w:rPr>
              <w:t xml:space="preserve">designed with inclusion differentiation options. </w:t>
            </w:r>
          </w:p>
        </w:tc>
        <w:tc>
          <w:tcPr>
            <w:tcW w:w="918" w:type="dxa"/>
          </w:tcPr>
          <w:p w14:paraId="7DF4E37C" w14:textId="3AC4ABF8" w:rsidR="00ED3689" w:rsidRPr="00FC7D7C" w:rsidRDefault="00ED3689" w:rsidP="00FC7D7C">
            <w:pPr>
              <w:pStyle w:val="ListParagraph"/>
              <w:numPr>
                <w:ilvl w:val="0"/>
                <w:numId w:val="4"/>
              </w:numPr>
              <w:jc w:val="center"/>
              <w:rPr>
                <w:rFonts w:eastAsiaTheme="minorEastAsia"/>
                <w:sz w:val="14"/>
                <w:szCs w:val="14"/>
              </w:rPr>
            </w:pPr>
          </w:p>
        </w:tc>
      </w:tr>
      <w:tr w:rsidR="00ED3689" w14:paraId="32C92F79" w14:textId="77777777" w:rsidTr="05BB5DDD">
        <w:tc>
          <w:tcPr>
            <w:tcW w:w="3510" w:type="dxa"/>
            <w:vAlign w:val="center"/>
          </w:tcPr>
          <w:p w14:paraId="74AE79F7" w14:textId="77777777" w:rsidR="00ED3689" w:rsidRPr="00431CF1" w:rsidRDefault="6A018B8F"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Rules used as directed by NGB of sport</w:t>
            </w:r>
          </w:p>
        </w:tc>
        <w:tc>
          <w:tcPr>
            <w:tcW w:w="675" w:type="dxa"/>
          </w:tcPr>
          <w:p w14:paraId="54E11D2A" w14:textId="44DB4C9B" w:rsidR="00ED3689" w:rsidRDefault="00072DCC" w:rsidP="05BB5DDD">
            <w:pPr>
              <w:jc w:val="center"/>
              <w:rPr>
                <w:rFonts w:eastAsiaTheme="minorEastAsia"/>
              </w:rPr>
            </w:pPr>
            <w:r>
              <w:rPr>
                <w:rFonts w:eastAsiaTheme="minorEastAsia"/>
              </w:rPr>
              <w:t>L</w:t>
            </w:r>
          </w:p>
        </w:tc>
        <w:tc>
          <w:tcPr>
            <w:tcW w:w="5308" w:type="dxa"/>
          </w:tcPr>
          <w:p w14:paraId="31126E5D" w14:textId="4AC9866F" w:rsidR="00072DCC" w:rsidRPr="00730003" w:rsidRDefault="6A018B8F" w:rsidP="00730003">
            <w:pPr>
              <w:jc w:val="both"/>
              <w:rPr>
                <w:rFonts w:eastAsiaTheme="minorEastAsia"/>
                <w:sz w:val="14"/>
                <w:szCs w:val="14"/>
              </w:rPr>
            </w:pPr>
            <w:r w:rsidRPr="00730003">
              <w:rPr>
                <w:rFonts w:eastAsiaTheme="minorEastAsia"/>
                <w:sz w:val="14"/>
                <w:szCs w:val="14"/>
              </w:rPr>
              <w:t xml:space="preserve">Rules used in events are NGB approved </w:t>
            </w:r>
            <w:r w:rsidR="000A2776" w:rsidRPr="00730003">
              <w:rPr>
                <w:rFonts w:eastAsiaTheme="minorEastAsia"/>
                <w:sz w:val="14"/>
                <w:szCs w:val="14"/>
              </w:rPr>
              <w:t xml:space="preserve">per sport </w:t>
            </w:r>
            <w:r w:rsidRPr="00730003">
              <w:rPr>
                <w:rFonts w:eastAsiaTheme="minorEastAsia"/>
                <w:sz w:val="14"/>
                <w:szCs w:val="14"/>
              </w:rPr>
              <w:t>and backed by L</w:t>
            </w:r>
            <w:r w:rsidR="000A2776" w:rsidRPr="00730003">
              <w:rPr>
                <w:rFonts w:eastAsiaTheme="minorEastAsia"/>
                <w:sz w:val="14"/>
                <w:szCs w:val="14"/>
              </w:rPr>
              <w:t xml:space="preserve">ondon </w:t>
            </w:r>
            <w:r w:rsidRPr="00730003">
              <w:rPr>
                <w:rFonts w:eastAsiaTheme="minorEastAsia"/>
                <w:sz w:val="14"/>
                <w:szCs w:val="14"/>
              </w:rPr>
              <w:t>Y</w:t>
            </w:r>
            <w:r w:rsidR="000A2776" w:rsidRPr="00730003">
              <w:rPr>
                <w:rFonts w:eastAsiaTheme="minorEastAsia"/>
                <w:sz w:val="14"/>
                <w:szCs w:val="14"/>
              </w:rPr>
              <w:t xml:space="preserve">outh </w:t>
            </w:r>
            <w:r w:rsidRPr="00730003">
              <w:rPr>
                <w:rFonts w:eastAsiaTheme="minorEastAsia"/>
                <w:sz w:val="14"/>
                <w:szCs w:val="14"/>
              </w:rPr>
              <w:t>G</w:t>
            </w:r>
            <w:r w:rsidR="000A2776" w:rsidRPr="00730003">
              <w:rPr>
                <w:rFonts w:eastAsiaTheme="minorEastAsia"/>
                <w:sz w:val="14"/>
                <w:szCs w:val="14"/>
              </w:rPr>
              <w:t>ames</w:t>
            </w:r>
            <w:r w:rsidRPr="00730003">
              <w:rPr>
                <w:rFonts w:eastAsiaTheme="minorEastAsia"/>
                <w:sz w:val="14"/>
                <w:szCs w:val="14"/>
              </w:rPr>
              <w:t xml:space="preserve"> format</w:t>
            </w:r>
            <w:r w:rsidR="000A2776" w:rsidRPr="00730003">
              <w:rPr>
                <w:rFonts w:eastAsiaTheme="minorEastAsia"/>
                <w:sz w:val="14"/>
                <w:szCs w:val="14"/>
              </w:rPr>
              <w:t>s</w:t>
            </w:r>
            <w:r w:rsidR="00072DCC" w:rsidRPr="00730003">
              <w:rPr>
                <w:rFonts w:eastAsiaTheme="minorEastAsia"/>
                <w:sz w:val="14"/>
                <w:szCs w:val="14"/>
              </w:rPr>
              <w:t>.</w:t>
            </w:r>
            <w:r w:rsidR="000A2776" w:rsidRPr="00730003">
              <w:rPr>
                <w:rFonts w:eastAsiaTheme="minorEastAsia"/>
                <w:sz w:val="14"/>
                <w:szCs w:val="14"/>
              </w:rPr>
              <w:t xml:space="preserve"> No </w:t>
            </w:r>
          </w:p>
        </w:tc>
        <w:tc>
          <w:tcPr>
            <w:tcW w:w="918" w:type="dxa"/>
          </w:tcPr>
          <w:p w14:paraId="2DE403A5" w14:textId="260621F6" w:rsidR="00ED3689" w:rsidRPr="00FC7D7C" w:rsidRDefault="00ED3689" w:rsidP="00FC7D7C">
            <w:pPr>
              <w:pStyle w:val="ListParagraph"/>
              <w:numPr>
                <w:ilvl w:val="0"/>
                <w:numId w:val="4"/>
              </w:numPr>
              <w:jc w:val="center"/>
              <w:rPr>
                <w:rFonts w:eastAsiaTheme="minorEastAsia"/>
                <w:sz w:val="14"/>
                <w:szCs w:val="14"/>
              </w:rPr>
            </w:pPr>
          </w:p>
        </w:tc>
      </w:tr>
      <w:tr w:rsidR="00ED3689" w14:paraId="7F6EDC0F" w14:textId="77777777" w:rsidTr="05BB5DDD">
        <w:trPr>
          <w:trHeight w:val="594"/>
        </w:trPr>
        <w:tc>
          <w:tcPr>
            <w:tcW w:w="3510" w:type="dxa"/>
          </w:tcPr>
          <w:p w14:paraId="61688315" w14:textId="77777777" w:rsidR="00ED3689" w:rsidRPr="004B1F98" w:rsidRDefault="6A018B8F" w:rsidP="05BB5DDD">
            <w:pPr>
              <w:rPr>
                <w:rFonts w:eastAsiaTheme="minorEastAsia"/>
                <w:sz w:val="16"/>
                <w:szCs w:val="16"/>
              </w:rPr>
            </w:pPr>
            <w:r w:rsidRPr="05BB5DDD">
              <w:rPr>
                <w:rFonts w:eastAsiaTheme="minorEastAsia"/>
                <w:sz w:val="16"/>
                <w:szCs w:val="16"/>
              </w:rPr>
              <w:t>Age range and ability of children suitable to play against each other</w:t>
            </w:r>
          </w:p>
        </w:tc>
        <w:tc>
          <w:tcPr>
            <w:tcW w:w="675" w:type="dxa"/>
          </w:tcPr>
          <w:p w14:paraId="62431CDC" w14:textId="70C93E59" w:rsidR="00ED3689" w:rsidRDefault="00730003" w:rsidP="05BB5DDD">
            <w:pPr>
              <w:jc w:val="center"/>
              <w:rPr>
                <w:rFonts w:eastAsiaTheme="minorEastAsia"/>
              </w:rPr>
            </w:pPr>
            <w:r>
              <w:rPr>
                <w:rFonts w:eastAsiaTheme="minorEastAsia"/>
              </w:rPr>
              <w:t>L</w:t>
            </w:r>
          </w:p>
        </w:tc>
        <w:tc>
          <w:tcPr>
            <w:tcW w:w="5308" w:type="dxa"/>
          </w:tcPr>
          <w:p w14:paraId="49E398E2" w14:textId="75502D8B" w:rsidR="00ED3689" w:rsidRPr="00730003" w:rsidRDefault="1F1F4230" w:rsidP="00730003">
            <w:pPr>
              <w:jc w:val="both"/>
              <w:rPr>
                <w:rFonts w:eastAsiaTheme="minorEastAsia"/>
                <w:sz w:val="14"/>
                <w:szCs w:val="14"/>
              </w:rPr>
            </w:pPr>
            <w:r w:rsidRPr="00730003">
              <w:rPr>
                <w:rFonts w:eastAsiaTheme="minorEastAsia"/>
                <w:sz w:val="14"/>
                <w:szCs w:val="14"/>
              </w:rPr>
              <w:t>Maximum age range upheld, schools to consider size and ability of any younger students should they want them to take</w:t>
            </w:r>
            <w:r w:rsidR="000A2776" w:rsidRPr="00730003">
              <w:rPr>
                <w:rFonts w:eastAsiaTheme="minorEastAsia"/>
                <w:sz w:val="14"/>
                <w:szCs w:val="14"/>
              </w:rPr>
              <w:t xml:space="preserve">. </w:t>
            </w:r>
            <w:r w:rsidR="00730003" w:rsidRPr="00730003">
              <w:rPr>
                <w:rFonts w:eastAsiaTheme="minorEastAsia"/>
                <w:sz w:val="14"/>
                <w:szCs w:val="14"/>
              </w:rPr>
              <w:t>All multi skill activities are non-contact based.</w:t>
            </w:r>
          </w:p>
        </w:tc>
        <w:tc>
          <w:tcPr>
            <w:tcW w:w="918" w:type="dxa"/>
          </w:tcPr>
          <w:p w14:paraId="16287F21" w14:textId="54519E2D" w:rsidR="00ED3689" w:rsidRPr="00FC7D7C" w:rsidRDefault="00ED3689" w:rsidP="00FC7D7C">
            <w:pPr>
              <w:pStyle w:val="ListParagraph"/>
              <w:numPr>
                <w:ilvl w:val="0"/>
                <w:numId w:val="4"/>
              </w:numPr>
              <w:jc w:val="center"/>
              <w:rPr>
                <w:rFonts w:eastAsiaTheme="minorEastAsia"/>
                <w:sz w:val="14"/>
                <w:szCs w:val="14"/>
              </w:rPr>
            </w:pPr>
          </w:p>
        </w:tc>
      </w:tr>
    </w:tbl>
    <w:p w14:paraId="10A396CB" w14:textId="7EEAB5D9" w:rsidR="00BD0381" w:rsidRDefault="00BD0381" w:rsidP="05BB5DDD">
      <w:pPr>
        <w:rPr>
          <w:rFonts w:eastAsiaTheme="minorEastAsia"/>
        </w:rPr>
      </w:pPr>
    </w:p>
    <w:p w14:paraId="13277837" w14:textId="2063E778" w:rsidR="05BB5DDD" w:rsidRDefault="05BB5DDD" w:rsidP="05BB5DDD">
      <w:pPr>
        <w:rPr>
          <w:rFonts w:eastAsiaTheme="minorEastAsia"/>
        </w:rPr>
      </w:pPr>
    </w:p>
    <w:p w14:paraId="6BC61BD0" w14:textId="4127D7BF" w:rsidR="05BB5DDD" w:rsidRDefault="05BB5DDD" w:rsidP="05BB5DDD">
      <w:pPr>
        <w:rPr>
          <w:rFonts w:eastAsiaTheme="minorEastAsia"/>
        </w:rPr>
      </w:pPr>
    </w:p>
    <w:p w14:paraId="5DC9CACE" w14:textId="75F93133" w:rsidR="05BB5DDD" w:rsidRDefault="05BB5DDD" w:rsidP="05BB5DDD">
      <w:pPr>
        <w:rPr>
          <w:rFonts w:eastAsiaTheme="minorEastAsia"/>
        </w:rPr>
      </w:pPr>
    </w:p>
    <w:p w14:paraId="42259D44" w14:textId="707D531D" w:rsidR="05BB5DDD" w:rsidRDefault="05BB5DDD" w:rsidP="05BB5DDD">
      <w:pPr>
        <w:rPr>
          <w:rFonts w:eastAsiaTheme="minorEastAsia"/>
        </w:rPr>
      </w:pPr>
    </w:p>
    <w:p w14:paraId="451D7F49" w14:textId="1C884595" w:rsidR="05BB5DDD" w:rsidRDefault="05BB5DDD" w:rsidP="05BB5DDD">
      <w:pPr>
        <w:rPr>
          <w:rFonts w:eastAsiaTheme="minorEastAsia"/>
        </w:rPr>
      </w:pPr>
    </w:p>
    <w:p w14:paraId="393E8058" w14:textId="4D0B88C0" w:rsidR="05BB5DDD" w:rsidRDefault="05BB5DDD" w:rsidP="05BB5DDD">
      <w:pPr>
        <w:rPr>
          <w:rFonts w:eastAsiaTheme="minorEastAsia"/>
        </w:rPr>
      </w:pPr>
    </w:p>
    <w:p w14:paraId="5F7A7483" w14:textId="0C8AD668" w:rsidR="05BB5DDD" w:rsidRDefault="05BB5DDD" w:rsidP="05BB5DDD">
      <w:pPr>
        <w:rPr>
          <w:rFonts w:eastAsiaTheme="minorEastAsia"/>
        </w:rPr>
      </w:pPr>
    </w:p>
    <w:p w14:paraId="477255CB" w14:textId="194930C1" w:rsidR="05BB5DDD" w:rsidRDefault="05BB5DDD" w:rsidP="05BB5DDD">
      <w:pPr>
        <w:rPr>
          <w:rFonts w:eastAsiaTheme="minorEastAsia"/>
        </w:rPr>
      </w:pPr>
    </w:p>
    <w:p w14:paraId="1143D32D" w14:textId="35661EEC" w:rsidR="05BB5DDD" w:rsidRDefault="05BB5DDD" w:rsidP="05BB5DDD">
      <w:pPr>
        <w:rPr>
          <w:rFonts w:eastAsiaTheme="minorEastAsia"/>
        </w:rPr>
      </w:pPr>
    </w:p>
    <w:p w14:paraId="60B67E57" w14:textId="226A857C" w:rsidR="05BB5DDD" w:rsidRDefault="05BB5DDD" w:rsidP="05BB5DDD">
      <w:pPr>
        <w:rPr>
          <w:rFonts w:eastAsiaTheme="minorEastAsia"/>
        </w:rPr>
      </w:pPr>
    </w:p>
    <w:p w14:paraId="0F718305" w14:textId="0F9E14F1" w:rsidR="05BB5DDD" w:rsidRDefault="05BB5DDD" w:rsidP="05BB5DDD">
      <w:pPr>
        <w:rPr>
          <w:rFonts w:eastAsiaTheme="minorEastAsia"/>
        </w:rPr>
      </w:pPr>
    </w:p>
    <w:p w14:paraId="0CD5F173" w14:textId="531E3858" w:rsidR="05BB5DDD" w:rsidRDefault="05BB5DDD" w:rsidP="05BB5DDD">
      <w:pPr>
        <w:rPr>
          <w:rFonts w:eastAsiaTheme="minorEastAsia"/>
        </w:rPr>
      </w:pPr>
    </w:p>
    <w:p w14:paraId="5FF5C0F1" w14:textId="2D251789" w:rsidR="05BB5DDD" w:rsidRDefault="05BB5DDD" w:rsidP="05BB5DDD">
      <w:pPr>
        <w:rPr>
          <w:rFonts w:eastAsiaTheme="minorEastAsia"/>
        </w:rPr>
      </w:pPr>
    </w:p>
    <w:p w14:paraId="1E32332C" w14:textId="5472D967" w:rsidR="05BB5DDD" w:rsidRDefault="05BB5DDD" w:rsidP="05BB5DDD">
      <w:pPr>
        <w:rPr>
          <w:rFonts w:eastAsiaTheme="minorEastAsia"/>
        </w:rPr>
      </w:pPr>
    </w:p>
    <w:p w14:paraId="1AB2399F" w14:textId="3139EEC6" w:rsidR="05BB5DDD" w:rsidRDefault="05BB5DDD" w:rsidP="05BB5DDD">
      <w:pPr>
        <w:rPr>
          <w:rFonts w:eastAsiaTheme="minorEastAsia"/>
        </w:rPr>
      </w:pPr>
    </w:p>
    <w:p w14:paraId="1BB51E12" w14:textId="247B57BE" w:rsidR="05BB5DDD" w:rsidRDefault="05BB5DDD" w:rsidP="05BB5DDD">
      <w:pPr>
        <w:rPr>
          <w:rFonts w:eastAsiaTheme="minorEastAsia"/>
        </w:rPr>
      </w:pPr>
    </w:p>
    <w:p w14:paraId="51DB245F" w14:textId="2D84F22D" w:rsidR="05BB5DDD" w:rsidRDefault="05BB5DDD" w:rsidP="05BB5DDD">
      <w:pPr>
        <w:rPr>
          <w:rFonts w:eastAsiaTheme="minorEastAsia"/>
        </w:rPr>
      </w:pPr>
    </w:p>
    <w:p w14:paraId="0D4F3D92" w14:textId="626A8DA5" w:rsidR="00BD0381" w:rsidRDefault="00BD0381" w:rsidP="05BB5DDD">
      <w:pPr>
        <w:rPr>
          <w:rFonts w:eastAsiaTheme="minorEastAsia"/>
        </w:rPr>
      </w:pPr>
    </w:p>
    <w:p w14:paraId="7CD0661A" w14:textId="77777777" w:rsidR="00072DCC" w:rsidRDefault="00072DCC" w:rsidP="05BB5DDD">
      <w:pPr>
        <w:rPr>
          <w:rFonts w:eastAsiaTheme="minorEastAsia"/>
        </w:rPr>
      </w:pPr>
    </w:p>
    <w:p w14:paraId="64AB5647" w14:textId="77777777" w:rsidR="00072DCC" w:rsidRDefault="00072DCC"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04B1F98" w14:paraId="6D96C66C" w14:textId="77777777" w:rsidTr="05BB5DDD">
        <w:tc>
          <w:tcPr>
            <w:tcW w:w="3508" w:type="dxa"/>
            <w:shd w:val="clear" w:color="auto" w:fill="595959" w:themeFill="text1" w:themeFillTint="A6"/>
            <w:vAlign w:val="center"/>
          </w:tcPr>
          <w:p w14:paraId="2E0AFCB9" w14:textId="77777777" w:rsidR="004B1F98" w:rsidRPr="004B1F98" w:rsidRDefault="5E2FD233"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People &amp; Organisational </w:t>
            </w:r>
            <w:r w:rsidR="004B1F98" w:rsidRPr="05BB5DDD">
              <w:rPr>
                <w:rFonts w:eastAsiaTheme="minorEastAsia"/>
                <w:b/>
                <w:bCs/>
                <w:color w:val="FFFFFF" w:themeColor="background1"/>
                <w:sz w:val="24"/>
                <w:szCs w:val="24"/>
              </w:rPr>
              <w:t>Hazards</w:t>
            </w:r>
          </w:p>
        </w:tc>
        <w:tc>
          <w:tcPr>
            <w:tcW w:w="708" w:type="dxa"/>
            <w:shd w:val="clear" w:color="auto" w:fill="595959" w:themeFill="text1" w:themeFillTint="A6"/>
            <w:vAlign w:val="center"/>
          </w:tcPr>
          <w:p w14:paraId="7E370063"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4A6EAB8D" w14:textId="77777777" w:rsidR="004B1F98" w:rsidRPr="004B1F98" w:rsidRDefault="004B1F98"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3D280839" w14:textId="77777777" w:rsidR="004B1F98" w:rsidRPr="004B1F98" w:rsidRDefault="004B1F98"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1C72C8" w14:paraId="0C2F0C33" w14:textId="77777777" w:rsidTr="05BB5DDD">
        <w:tc>
          <w:tcPr>
            <w:tcW w:w="3508" w:type="dxa"/>
            <w:vAlign w:val="center"/>
          </w:tcPr>
          <w:p w14:paraId="18864512"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lastRenderedPageBreak/>
              <w:t>Lack of information, training or instruction</w:t>
            </w:r>
          </w:p>
        </w:tc>
        <w:tc>
          <w:tcPr>
            <w:tcW w:w="708" w:type="dxa"/>
          </w:tcPr>
          <w:p w14:paraId="06971CD3" w14:textId="1C19CCCB" w:rsidR="001C72C8" w:rsidRDefault="00072DCC" w:rsidP="05BB5DDD">
            <w:pPr>
              <w:jc w:val="center"/>
              <w:rPr>
                <w:rFonts w:eastAsiaTheme="minorEastAsia"/>
              </w:rPr>
            </w:pPr>
            <w:r>
              <w:rPr>
                <w:rFonts w:eastAsiaTheme="minorEastAsia"/>
              </w:rPr>
              <w:t>L</w:t>
            </w:r>
          </w:p>
        </w:tc>
        <w:tc>
          <w:tcPr>
            <w:tcW w:w="5322" w:type="dxa"/>
          </w:tcPr>
          <w:p w14:paraId="2A1F701D" w14:textId="20685767" w:rsidR="001C72C8" w:rsidRPr="00285653" w:rsidRDefault="6BF6D4F4" w:rsidP="00730003">
            <w:pPr>
              <w:jc w:val="both"/>
              <w:rPr>
                <w:rFonts w:eastAsiaTheme="minorEastAsia"/>
                <w:sz w:val="14"/>
                <w:szCs w:val="14"/>
              </w:rPr>
            </w:pPr>
            <w:r w:rsidRPr="05BB5DDD">
              <w:rPr>
                <w:rFonts w:eastAsiaTheme="minorEastAsia"/>
                <w:sz w:val="14"/>
                <w:szCs w:val="14"/>
              </w:rPr>
              <w:t>All attendees are briefed thoroughly at the start of the event concerning items such as first aid, competition format, toilet access, safeguarding issues</w:t>
            </w:r>
            <w:r w:rsidR="1C184686" w:rsidRPr="05BB5DDD">
              <w:rPr>
                <w:rFonts w:eastAsiaTheme="minorEastAsia"/>
                <w:sz w:val="14"/>
                <w:szCs w:val="14"/>
              </w:rPr>
              <w:t>.</w:t>
            </w:r>
            <w:r w:rsidR="0F9EAA75" w:rsidRPr="05BB5DDD">
              <w:rPr>
                <w:rFonts w:eastAsiaTheme="minorEastAsia"/>
                <w:sz w:val="14"/>
                <w:szCs w:val="14"/>
              </w:rPr>
              <w:t xml:space="preserve"> This information is also available on the website when booking the event. </w:t>
            </w:r>
          </w:p>
        </w:tc>
        <w:tc>
          <w:tcPr>
            <w:tcW w:w="918" w:type="dxa"/>
          </w:tcPr>
          <w:p w14:paraId="03EFCA41" w14:textId="0D334FA9" w:rsidR="001C72C8" w:rsidRPr="00730003" w:rsidRDefault="001C72C8" w:rsidP="00730003">
            <w:pPr>
              <w:pStyle w:val="ListParagraph"/>
              <w:numPr>
                <w:ilvl w:val="0"/>
                <w:numId w:val="5"/>
              </w:numPr>
              <w:jc w:val="center"/>
              <w:rPr>
                <w:rFonts w:eastAsiaTheme="minorEastAsia"/>
                <w:sz w:val="14"/>
                <w:szCs w:val="14"/>
              </w:rPr>
            </w:pPr>
          </w:p>
        </w:tc>
      </w:tr>
      <w:tr w:rsidR="001C72C8" w14:paraId="624EC31E" w14:textId="77777777" w:rsidTr="05BB5DDD">
        <w:tc>
          <w:tcPr>
            <w:tcW w:w="3508" w:type="dxa"/>
            <w:vAlign w:val="center"/>
          </w:tcPr>
          <w:p w14:paraId="5B4CFC1F"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activity planning or preparation</w:t>
            </w:r>
          </w:p>
        </w:tc>
        <w:tc>
          <w:tcPr>
            <w:tcW w:w="708" w:type="dxa"/>
          </w:tcPr>
          <w:p w14:paraId="5F96A722" w14:textId="24D249E9" w:rsidR="001C72C8" w:rsidRDefault="00072DCC" w:rsidP="05BB5DDD">
            <w:pPr>
              <w:jc w:val="center"/>
              <w:rPr>
                <w:rFonts w:eastAsiaTheme="minorEastAsia"/>
              </w:rPr>
            </w:pPr>
            <w:r>
              <w:rPr>
                <w:rFonts w:eastAsiaTheme="minorEastAsia"/>
              </w:rPr>
              <w:t>L</w:t>
            </w:r>
          </w:p>
        </w:tc>
        <w:tc>
          <w:tcPr>
            <w:tcW w:w="5322" w:type="dxa"/>
          </w:tcPr>
          <w:p w14:paraId="5B95CD12" w14:textId="6F575C9A" w:rsidR="001C72C8" w:rsidRPr="00285653" w:rsidRDefault="0F9EAA75" w:rsidP="00730003">
            <w:pPr>
              <w:jc w:val="both"/>
              <w:rPr>
                <w:rFonts w:eastAsiaTheme="minorEastAsia"/>
                <w:sz w:val="14"/>
                <w:szCs w:val="14"/>
              </w:rPr>
            </w:pPr>
            <w:r w:rsidRPr="05BB5DDD">
              <w:rPr>
                <w:rFonts w:eastAsiaTheme="minorEastAsia"/>
                <w:sz w:val="14"/>
                <w:szCs w:val="14"/>
              </w:rPr>
              <w:t xml:space="preserve">The needs of the participants and type of activities are considered when planning the event including </w:t>
            </w:r>
            <w:r w:rsidR="6BF6D4F4" w:rsidRPr="05BB5DDD">
              <w:rPr>
                <w:rFonts w:eastAsiaTheme="minorEastAsia"/>
                <w:sz w:val="14"/>
                <w:szCs w:val="14"/>
              </w:rPr>
              <w:t>competition format, toilet access, safeguarding issues</w:t>
            </w:r>
            <w:r w:rsidRPr="05BB5DDD">
              <w:rPr>
                <w:rFonts w:eastAsiaTheme="minorEastAsia"/>
                <w:sz w:val="14"/>
                <w:szCs w:val="14"/>
              </w:rPr>
              <w:t xml:space="preserve">, equipment and risk assessments. </w:t>
            </w:r>
            <w:r w:rsidR="675760F6" w:rsidRPr="05BB5DDD">
              <w:rPr>
                <w:rFonts w:eastAsiaTheme="minorEastAsia"/>
                <w:sz w:val="14"/>
                <w:szCs w:val="14"/>
              </w:rPr>
              <w:t xml:space="preserve"> Public space booked in advance.</w:t>
            </w:r>
          </w:p>
        </w:tc>
        <w:tc>
          <w:tcPr>
            <w:tcW w:w="918" w:type="dxa"/>
          </w:tcPr>
          <w:p w14:paraId="5220BBB2" w14:textId="0483B54E" w:rsidR="001C72C8" w:rsidRPr="00730003" w:rsidRDefault="001C72C8" w:rsidP="00730003">
            <w:pPr>
              <w:pStyle w:val="ListParagraph"/>
              <w:numPr>
                <w:ilvl w:val="0"/>
                <w:numId w:val="5"/>
              </w:numPr>
              <w:jc w:val="center"/>
              <w:rPr>
                <w:rFonts w:eastAsiaTheme="minorEastAsia"/>
                <w:sz w:val="14"/>
                <w:szCs w:val="14"/>
              </w:rPr>
            </w:pPr>
          </w:p>
        </w:tc>
      </w:tr>
      <w:tr w:rsidR="001C72C8" w14:paraId="52710386" w14:textId="77777777" w:rsidTr="05BB5DDD">
        <w:tc>
          <w:tcPr>
            <w:tcW w:w="3508" w:type="dxa"/>
            <w:vAlign w:val="center"/>
          </w:tcPr>
          <w:p w14:paraId="4D313A9C"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Poor activity delivery or organisation </w:t>
            </w:r>
          </w:p>
        </w:tc>
        <w:tc>
          <w:tcPr>
            <w:tcW w:w="708" w:type="dxa"/>
          </w:tcPr>
          <w:p w14:paraId="13CB595B" w14:textId="326A3208" w:rsidR="001C72C8" w:rsidRDefault="00072DCC" w:rsidP="05BB5DDD">
            <w:pPr>
              <w:jc w:val="center"/>
              <w:rPr>
                <w:rFonts w:eastAsiaTheme="minorEastAsia"/>
              </w:rPr>
            </w:pPr>
            <w:r>
              <w:rPr>
                <w:rFonts w:eastAsiaTheme="minorEastAsia"/>
              </w:rPr>
              <w:t>L</w:t>
            </w:r>
          </w:p>
        </w:tc>
        <w:tc>
          <w:tcPr>
            <w:tcW w:w="5322" w:type="dxa"/>
          </w:tcPr>
          <w:p w14:paraId="6D9C8D39" w14:textId="512B549C" w:rsidR="001C72C8" w:rsidRPr="00285653" w:rsidRDefault="0F9EAA75" w:rsidP="00730003">
            <w:pPr>
              <w:jc w:val="both"/>
              <w:rPr>
                <w:rFonts w:eastAsiaTheme="minorEastAsia"/>
                <w:sz w:val="14"/>
                <w:szCs w:val="14"/>
              </w:rPr>
            </w:pPr>
            <w:r w:rsidRPr="05BB5DDD">
              <w:rPr>
                <w:rFonts w:eastAsiaTheme="minorEastAsia"/>
                <w:sz w:val="14"/>
                <w:szCs w:val="14"/>
              </w:rPr>
              <w:t xml:space="preserve">Staff are trained and experienced to deliver the activity as planned and risk assessments continue throughout the event to manage and changes to safety. </w:t>
            </w:r>
            <w:r w:rsidR="675760F6" w:rsidRPr="05BB5DDD">
              <w:rPr>
                <w:rFonts w:eastAsiaTheme="minorEastAsia"/>
                <w:sz w:val="14"/>
                <w:szCs w:val="14"/>
              </w:rPr>
              <w:t xml:space="preserve"> </w:t>
            </w:r>
          </w:p>
        </w:tc>
        <w:tc>
          <w:tcPr>
            <w:tcW w:w="918" w:type="dxa"/>
          </w:tcPr>
          <w:p w14:paraId="675E05EE" w14:textId="4BCF1992" w:rsidR="001C72C8" w:rsidRPr="00730003" w:rsidRDefault="001C72C8" w:rsidP="00730003">
            <w:pPr>
              <w:pStyle w:val="ListParagraph"/>
              <w:numPr>
                <w:ilvl w:val="0"/>
                <w:numId w:val="5"/>
              </w:numPr>
              <w:jc w:val="center"/>
              <w:rPr>
                <w:rFonts w:eastAsiaTheme="minorEastAsia"/>
                <w:sz w:val="14"/>
                <w:szCs w:val="14"/>
              </w:rPr>
            </w:pPr>
          </w:p>
        </w:tc>
      </w:tr>
      <w:tr w:rsidR="001C72C8" w14:paraId="76D752B2" w14:textId="77777777" w:rsidTr="05BB5DDD">
        <w:tc>
          <w:tcPr>
            <w:tcW w:w="3508" w:type="dxa"/>
            <w:vAlign w:val="center"/>
          </w:tcPr>
          <w:p w14:paraId="567D71A1"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Ignorance of rules and / or procedures</w:t>
            </w:r>
          </w:p>
        </w:tc>
        <w:tc>
          <w:tcPr>
            <w:tcW w:w="708" w:type="dxa"/>
          </w:tcPr>
          <w:p w14:paraId="2FC17F8B" w14:textId="2F0E3433" w:rsidR="001C72C8" w:rsidRDefault="00072DCC" w:rsidP="05BB5DDD">
            <w:pPr>
              <w:jc w:val="center"/>
              <w:rPr>
                <w:rFonts w:eastAsiaTheme="minorEastAsia"/>
              </w:rPr>
            </w:pPr>
            <w:r>
              <w:rPr>
                <w:rFonts w:eastAsiaTheme="minorEastAsia"/>
              </w:rPr>
              <w:t>L</w:t>
            </w:r>
          </w:p>
        </w:tc>
        <w:tc>
          <w:tcPr>
            <w:tcW w:w="5322" w:type="dxa"/>
          </w:tcPr>
          <w:p w14:paraId="0A4F7224" w14:textId="27BD5D5C" w:rsidR="001C72C8" w:rsidRPr="00285653" w:rsidRDefault="6BF6D4F4" w:rsidP="00730003">
            <w:pPr>
              <w:jc w:val="both"/>
              <w:rPr>
                <w:rFonts w:eastAsiaTheme="minorEastAsia"/>
                <w:sz w:val="14"/>
                <w:szCs w:val="14"/>
              </w:rPr>
            </w:pPr>
            <w:r w:rsidRPr="05BB5DDD">
              <w:rPr>
                <w:rFonts w:eastAsiaTheme="minorEastAsia"/>
                <w:sz w:val="14"/>
                <w:szCs w:val="14"/>
              </w:rPr>
              <w:t>Rules are available and given out to PE Co’s before event to go through with children competing as well as parents/coaches. Rules and procedures are also recapped on the day during the briefing.</w:t>
            </w:r>
          </w:p>
        </w:tc>
        <w:tc>
          <w:tcPr>
            <w:tcW w:w="918" w:type="dxa"/>
          </w:tcPr>
          <w:p w14:paraId="5AE48A43" w14:textId="6314E4A2" w:rsidR="001C72C8" w:rsidRPr="00730003" w:rsidRDefault="001C72C8" w:rsidP="00730003">
            <w:pPr>
              <w:pStyle w:val="ListParagraph"/>
              <w:numPr>
                <w:ilvl w:val="0"/>
                <w:numId w:val="5"/>
              </w:numPr>
              <w:jc w:val="center"/>
              <w:rPr>
                <w:rFonts w:eastAsiaTheme="minorEastAsia"/>
                <w:sz w:val="14"/>
                <w:szCs w:val="14"/>
              </w:rPr>
            </w:pPr>
          </w:p>
        </w:tc>
      </w:tr>
      <w:tr w:rsidR="001C72C8" w14:paraId="28C6D811" w14:textId="77777777" w:rsidTr="05BB5DDD">
        <w:tc>
          <w:tcPr>
            <w:tcW w:w="3508" w:type="dxa"/>
            <w:vAlign w:val="center"/>
          </w:tcPr>
          <w:p w14:paraId="7CFB89D4"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Unsafe behaviours or attitudes</w:t>
            </w:r>
          </w:p>
        </w:tc>
        <w:tc>
          <w:tcPr>
            <w:tcW w:w="708" w:type="dxa"/>
          </w:tcPr>
          <w:p w14:paraId="50F40DEB" w14:textId="4EF55374" w:rsidR="001C72C8" w:rsidRDefault="00072DCC" w:rsidP="05BB5DDD">
            <w:pPr>
              <w:jc w:val="center"/>
              <w:rPr>
                <w:rFonts w:eastAsiaTheme="minorEastAsia"/>
              </w:rPr>
            </w:pPr>
            <w:r>
              <w:rPr>
                <w:rFonts w:eastAsiaTheme="minorEastAsia"/>
              </w:rPr>
              <w:t>M</w:t>
            </w:r>
          </w:p>
        </w:tc>
        <w:tc>
          <w:tcPr>
            <w:tcW w:w="5322" w:type="dxa"/>
          </w:tcPr>
          <w:p w14:paraId="77A52294" w14:textId="0FEC243D" w:rsidR="001C72C8" w:rsidRPr="004411F1" w:rsidRDefault="6BF6D4F4" w:rsidP="00730003">
            <w:pPr>
              <w:jc w:val="both"/>
              <w:rPr>
                <w:rFonts w:eastAsiaTheme="minorEastAsia"/>
                <w:b/>
                <w:bCs/>
                <w:color w:val="EE0000"/>
                <w:sz w:val="14"/>
                <w:szCs w:val="14"/>
              </w:rPr>
            </w:pPr>
            <w:r w:rsidRPr="05BB5DDD">
              <w:rPr>
                <w:rFonts w:eastAsiaTheme="minorEastAsia"/>
                <w:sz w:val="14"/>
                <w:szCs w:val="14"/>
              </w:rPr>
              <w:t>R</w:t>
            </w:r>
            <w:r w:rsidR="1C184686" w:rsidRPr="05BB5DDD">
              <w:rPr>
                <w:rFonts w:eastAsiaTheme="minorEastAsia"/>
                <w:sz w:val="14"/>
                <w:szCs w:val="14"/>
              </w:rPr>
              <w:t>EFSPECT</w:t>
            </w:r>
            <w:r w:rsidRPr="05BB5DDD">
              <w:rPr>
                <w:rFonts w:eastAsiaTheme="minorEastAsia"/>
                <w:sz w:val="14"/>
                <w:szCs w:val="14"/>
              </w:rPr>
              <w:t xml:space="preserve"> campaign is in force for all </w:t>
            </w:r>
            <w:r w:rsidR="00247D52" w:rsidRPr="05BB5DDD">
              <w:rPr>
                <w:rFonts w:eastAsiaTheme="minorEastAsia"/>
                <w:sz w:val="14"/>
                <w:szCs w:val="14"/>
              </w:rPr>
              <w:t>competitions,</w:t>
            </w:r>
            <w:r w:rsidRPr="05BB5DDD">
              <w:rPr>
                <w:rFonts w:eastAsiaTheme="minorEastAsia"/>
                <w:sz w:val="14"/>
                <w:szCs w:val="14"/>
              </w:rPr>
              <w:t xml:space="preserve"> and all attendees are clearly reminded about what is expected of them during the event and the sanctions they face if they are not followed.</w:t>
            </w:r>
            <w:r w:rsidR="0F9EAA75" w:rsidRPr="05BB5DDD">
              <w:rPr>
                <w:rFonts w:eastAsiaTheme="minorEastAsia"/>
                <w:sz w:val="14"/>
                <w:szCs w:val="14"/>
              </w:rPr>
              <w:t xml:space="preserve"> School staff are accountable for their own staff and students behaviours and that of any spectators linked to their school. </w:t>
            </w:r>
            <w:r w:rsidR="1F1F4230" w:rsidRPr="05BB5DDD">
              <w:rPr>
                <w:rFonts w:eastAsiaTheme="minorEastAsia"/>
                <w:sz w:val="14"/>
                <w:szCs w:val="14"/>
              </w:rPr>
              <w:t xml:space="preserve">Leaders are monitored at all times and well briefed. </w:t>
            </w:r>
            <w:r w:rsidR="004411F1">
              <w:rPr>
                <w:rFonts w:eastAsiaTheme="minorEastAsia"/>
                <w:b/>
                <w:bCs/>
                <w:color w:val="EE0000"/>
                <w:sz w:val="14"/>
                <w:szCs w:val="14"/>
              </w:rPr>
              <w:t>NO PARENTS/SPECTATORS ARE PERMITTED TO ATTEND THIS EVENT</w:t>
            </w:r>
          </w:p>
        </w:tc>
        <w:tc>
          <w:tcPr>
            <w:tcW w:w="918" w:type="dxa"/>
          </w:tcPr>
          <w:p w14:paraId="007DCDA8" w14:textId="3393F897" w:rsidR="001C72C8" w:rsidRPr="00730003" w:rsidRDefault="001C72C8" w:rsidP="00730003">
            <w:pPr>
              <w:pStyle w:val="ListParagraph"/>
              <w:numPr>
                <w:ilvl w:val="0"/>
                <w:numId w:val="5"/>
              </w:numPr>
              <w:jc w:val="center"/>
              <w:rPr>
                <w:rFonts w:eastAsiaTheme="minorEastAsia"/>
                <w:sz w:val="14"/>
                <w:szCs w:val="14"/>
              </w:rPr>
            </w:pPr>
          </w:p>
        </w:tc>
      </w:tr>
      <w:tr w:rsidR="001C72C8" w14:paraId="7D87377B" w14:textId="77777777" w:rsidTr="05BB5DDD">
        <w:tc>
          <w:tcPr>
            <w:tcW w:w="3508" w:type="dxa"/>
            <w:vAlign w:val="center"/>
          </w:tcPr>
          <w:p w14:paraId="40BA9101"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appropriate first aid equipment and experience</w:t>
            </w:r>
          </w:p>
        </w:tc>
        <w:tc>
          <w:tcPr>
            <w:tcW w:w="708" w:type="dxa"/>
          </w:tcPr>
          <w:p w14:paraId="450EA2D7" w14:textId="00F93F17" w:rsidR="001C72C8" w:rsidRDefault="00072DCC" w:rsidP="05BB5DDD">
            <w:pPr>
              <w:jc w:val="center"/>
              <w:rPr>
                <w:rFonts w:eastAsiaTheme="minorEastAsia"/>
              </w:rPr>
            </w:pPr>
            <w:r>
              <w:rPr>
                <w:rFonts w:eastAsiaTheme="minorEastAsia"/>
              </w:rPr>
              <w:t>M</w:t>
            </w:r>
          </w:p>
        </w:tc>
        <w:tc>
          <w:tcPr>
            <w:tcW w:w="5322" w:type="dxa"/>
          </w:tcPr>
          <w:p w14:paraId="3DD355C9" w14:textId="0659CCFA" w:rsidR="001C72C8" w:rsidRPr="00285653" w:rsidRDefault="1C184686" w:rsidP="00730003">
            <w:pPr>
              <w:jc w:val="both"/>
              <w:rPr>
                <w:rFonts w:eastAsiaTheme="minorEastAsia"/>
                <w:sz w:val="14"/>
                <w:szCs w:val="14"/>
              </w:rPr>
            </w:pPr>
            <w:r w:rsidRPr="05BB5DDD">
              <w:rPr>
                <w:rFonts w:eastAsiaTheme="minorEastAsia"/>
                <w:sz w:val="14"/>
                <w:szCs w:val="14"/>
              </w:rPr>
              <w:t>First Aid kits are checked and re-</w:t>
            </w:r>
            <w:r w:rsidR="6BF6D4F4" w:rsidRPr="05BB5DDD">
              <w:rPr>
                <w:rFonts w:eastAsiaTheme="minorEastAsia"/>
                <w:sz w:val="14"/>
                <w:szCs w:val="14"/>
              </w:rPr>
              <w:t>stocked before each event</w:t>
            </w:r>
            <w:r w:rsidR="0F9EAA75" w:rsidRPr="05BB5DDD">
              <w:rPr>
                <w:rFonts w:eastAsiaTheme="minorEastAsia"/>
                <w:sz w:val="14"/>
                <w:szCs w:val="14"/>
              </w:rPr>
              <w:t xml:space="preserve"> however schools are reminded that they are responsible for the first aid of their students and staff although MSSP will support this where necessary in cases of high concern</w:t>
            </w:r>
          </w:p>
        </w:tc>
        <w:tc>
          <w:tcPr>
            <w:tcW w:w="918" w:type="dxa"/>
          </w:tcPr>
          <w:p w14:paraId="1A81F0B1" w14:textId="4EB4753F" w:rsidR="001C72C8" w:rsidRPr="00730003" w:rsidRDefault="001C72C8" w:rsidP="00730003">
            <w:pPr>
              <w:pStyle w:val="ListParagraph"/>
              <w:numPr>
                <w:ilvl w:val="0"/>
                <w:numId w:val="5"/>
              </w:numPr>
              <w:jc w:val="center"/>
              <w:rPr>
                <w:rFonts w:eastAsiaTheme="minorEastAsia"/>
                <w:sz w:val="14"/>
                <w:szCs w:val="14"/>
              </w:rPr>
            </w:pPr>
          </w:p>
        </w:tc>
      </w:tr>
      <w:tr w:rsidR="001C72C8" w14:paraId="17F9493F" w14:textId="77777777" w:rsidTr="05BB5DDD">
        <w:tc>
          <w:tcPr>
            <w:tcW w:w="3508" w:type="dxa"/>
            <w:vAlign w:val="center"/>
          </w:tcPr>
          <w:p w14:paraId="79432700"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Medical conditions of participants</w:t>
            </w:r>
          </w:p>
        </w:tc>
        <w:tc>
          <w:tcPr>
            <w:tcW w:w="708" w:type="dxa"/>
          </w:tcPr>
          <w:p w14:paraId="717AAFBA" w14:textId="74F60515" w:rsidR="001C72C8" w:rsidRDefault="00072DCC" w:rsidP="05BB5DDD">
            <w:pPr>
              <w:jc w:val="center"/>
              <w:rPr>
                <w:rFonts w:eastAsiaTheme="minorEastAsia"/>
              </w:rPr>
            </w:pPr>
            <w:r>
              <w:rPr>
                <w:rFonts w:eastAsiaTheme="minorEastAsia"/>
              </w:rPr>
              <w:t>M</w:t>
            </w:r>
          </w:p>
        </w:tc>
        <w:tc>
          <w:tcPr>
            <w:tcW w:w="5322" w:type="dxa"/>
          </w:tcPr>
          <w:p w14:paraId="56EE48EE" w14:textId="3945C34B" w:rsidR="001C72C8" w:rsidRPr="00285653" w:rsidRDefault="0F9EAA75" w:rsidP="00730003">
            <w:pPr>
              <w:jc w:val="both"/>
              <w:rPr>
                <w:rFonts w:eastAsiaTheme="minorEastAsia"/>
                <w:sz w:val="14"/>
                <w:szCs w:val="14"/>
              </w:rPr>
            </w:pPr>
            <w:r w:rsidRPr="05BB5DDD">
              <w:rPr>
                <w:rFonts w:eastAsiaTheme="minorEastAsia"/>
                <w:sz w:val="14"/>
                <w:szCs w:val="14"/>
              </w:rPr>
              <w:t xml:space="preserve">School staff should consider the medical needs of children the bring to events and ensure they are capable of taking part safely and have any relevant medical items to hand throughout the event. </w:t>
            </w:r>
          </w:p>
        </w:tc>
        <w:tc>
          <w:tcPr>
            <w:tcW w:w="918" w:type="dxa"/>
          </w:tcPr>
          <w:p w14:paraId="2908EB2C" w14:textId="7C02DB28" w:rsidR="001C72C8" w:rsidRPr="00730003" w:rsidRDefault="001C72C8" w:rsidP="00730003">
            <w:pPr>
              <w:pStyle w:val="ListParagraph"/>
              <w:numPr>
                <w:ilvl w:val="0"/>
                <w:numId w:val="5"/>
              </w:numPr>
              <w:jc w:val="center"/>
              <w:rPr>
                <w:rFonts w:eastAsiaTheme="minorEastAsia"/>
                <w:sz w:val="14"/>
                <w:szCs w:val="14"/>
              </w:rPr>
            </w:pPr>
          </w:p>
        </w:tc>
      </w:tr>
      <w:tr w:rsidR="001C72C8" w14:paraId="75C562D0" w14:textId="77777777" w:rsidTr="05BB5DDD">
        <w:tc>
          <w:tcPr>
            <w:tcW w:w="3508" w:type="dxa"/>
            <w:vAlign w:val="center"/>
          </w:tcPr>
          <w:p w14:paraId="3A218EFA"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safety control from group leaders</w:t>
            </w:r>
          </w:p>
        </w:tc>
        <w:tc>
          <w:tcPr>
            <w:tcW w:w="708" w:type="dxa"/>
          </w:tcPr>
          <w:p w14:paraId="121FD38A" w14:textId="1C22F9DE" w:rsidR="001C72C8" w:rsidRDefault="00730003" w:rsidP="05BB5DDD">
            <w:pPr>
              <w:jc w:val="center"/>
              <w:rPr>
                <w:rFonts w:eastAsiaTheme="minorEastAsia"/>
              </w:rPr>
            </w:pPr>
            <w:r>
              <w:rPr>
                <w:rFonts w:eastAsiaTheme="minorEastAsia"/>
              </w:rPr>
              <w:t>L</w:t>
            </w:r>
          </w:p>
        </w:tc>
        <w:tc>
          <w:tcPr>
            <w:tcW w:w="5322" w:type="dxa"/>
          </w:tcPr>
          <w:p w14:paraId="1FE2DD96" w14:textId="602F55B1" w:rsidR="001C72C8" w:rsidRPr="00285653" w:rsidRDefault="22A430B0" w:rsidP="00730003">
            <w:pPr>
              <w:jc w:val="both"/>
              <w:rPr>
                <w:rFonts w:eastAsiaTheme="minorEastAsia"/>
                <w:sz w:val="14"/>
                <w:szCs w:val="14"/>
              </w:rPr>
            </w:pPr>
            <w:r w:rsidRPr="05BB5DDD">
              <w:rPr>
                <w:rFonts w:eastAsiaTheme="minorEastAsia"/>
                <w:sz w:val="14"/>
                <w:szCs w:val="14"/>
              </w:rPr>
              <w:t xml:space="preserve">Group leaders and MSSP staff are all </w:t>
            </w:r>
            <w:r w:rsidRPr="05BB5DDD">
              <w:rPr>
                <w:rFonts w:eastAsiaTheme="minorEastAsia"/>
                <w:i/>
                <w:iCs/>
                <w:sz w:val="14"/>
                <w:szCs w:val="14"/>
              </w:rPr>
              <w:t>safeguarding</w:t>
            </w:r>
            <w:r w:rsidRPr="05BB5DDD">
              <w:rPr>
                <w:rFonts w:eastAsiaTheme="minorEastAsia"/>
                <w:sz w:val="14"/>
                <w:szCs w:val="14"/>
              </w:rPr>
              <w:t xml:space="preserve"> trained</w:t>
            </w:r>
            <w:r w:rsidR="1C184686" w:rsidRPr="05BB5DDD">
              <w:rPr>
                <w:rFonts w:eastAsiaTheme="minorEastAsia"/>
                <w:sz w:val="14"/>
                <w:szCs w:val="14"/>
              </w:rPr>
              <w:t>.</w:t>
            </w:r>
            <w:r w:rsidR="0F9EAA75" w:rsidRPr="05BB5DDD">
              <w:rPr>
                <w:rFonts w:eastAsiaTheme="minorEastAsia"/>
                <w:sz w:val="14"/>
                <w:szCs w:val="14"/>
              </w:rPr>
              <w:t xml:space="preserve"> MSSP will oversee the event and deal with any concerning safety control within the event. </w:t>
            </w:r>
          </w:p>
        </w:tc>
        <w:tc>
          <w:tcPr>
            <w:tcW w:w="918" w:type="dxa"/>
          </w:tcPr>
          <w:p w14:paraId="27357532" w14:textId="149E959B" w:rsidR="001C72C8" w:rsidRPr="00730003" w:rsidRDefault="001C72C8" w:rsidP="00730003">
            <w:pPr>
              <w:pStyle w:val="ListParagraph"/>
              <w:numPr>
                <w:ilvl w:val="0"/>
                <w:numId w:val="5"/>
              </w:numPr>
              <w:jc w:val="center"/>
              <w:rPr>
                <w:rFonts w:eastAsiaTheme="minorEastAsia"/>
                <w:sz w:val="14"/>
                <w:szCs w:val="14"/>
              </w:rPr>
            </w:pPr>
          </w:p>
        </w:tc>
      </w:tr>
      <w:tr w:rsidR="001C72C8" w14:paraId="7E0BD9A6" w14:textId="77777777" w:rsidTr="05BB5DDD">
        <w:tc>
          <w:tcPr>
            <w:tcW w:w="3508" w:type="dxa"/>
            <w:vAlign w:val="center"/>
          </w:tcPr>
          <w:p w14:paraId="42A6C4C6"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Poor safety awareness from participants</w:t>
            </w:r>
          </w:p>
        </w:tc>
        <w:tc>
          <w:tcPr>
            <w:tcW w:w="708" w:type="dxa"/>
          </w:tcPr>
          <w:p w14:paraId="07F023C8" w14:textId="005D5997" w:rsidR="001C72C8" w:rsidRDefault="00730003" w:rsidP="05BB5DDD">
            <w:pPr>
              <w:jc w:val="center"/>
              <w:rPr>
                <w:rFonts w:eastAsiaTheme="minorEastAsia"/>
              </w:rPr>
            </w:pPr>
            <w:r>
              <w:rPr>
                <w:rFonts w:eastAsiaTheme="minorEastAsia"/>
              </w:rPr>
              <w:t>L</w:t>
            </w:r>
          </w:p>
        </w:tc>
        <w:tc>
          <w:tcPr>
            <w:tcW w:w="5322" w:type="dxa"/>
          </w:tcPr>
          <w:p w14:paraId="4BDB5498" w14:textId="7B7BF939" w:rsidR="001C72C8" w:rsidRPr="00285653" w:rsidRDefault="22A430B0" w:rsidP="00730003">
            <w:pPr>
              <w:jc w:val="both"/>
              <w:rPr>
                <w:rFonts w:eastAsiaTheme="minorEastAsia"/>
                <w:sz w:val="14"/>
                <w:szCs w:val="14"/>
              </w:rPr>
            </w:pPr>
            <w:r w:rsidRPr="05BB5DDD">
              <w:rPr>
                <w:rFonts w:eastAsiaTheme="minorEastAsia"/>
                <w:sz w:val="14"/>
                <w:szCs w:val="14"/>
              </w:rPr>
              <w:t xml:space="preserve">Children are given a brief safety awareness talk </w:t>
            </w:r>
            <w:r w:rsidR="0F9EAA75" w:rsidRPr="05BB5DDD">
              <w:rPr>
                <w:rFonts w:eastAsiaTheme="minorEastAsia"/>
                <w:sz w:val="14"/>
                <w:szCs w:val="14"/>
              </w:rPr>
              <w:t>from MSSP but school staff should provide a full briefing before they make their way to the event.</w:t>
            </w:r>
          </w:p>
        </w:tc>
        <w:tc>
          <w:tcPr>
            <w:tcW w:w="918" w:type="dxa"/>
          </w:tcPr>
          <w:p w14:paraId="2916C19D" w14:textId="22DE0964" w:rsidR="001C72C8" w:rsidRPr="00730003" w:rsidRDefault="001C72C8" w:rsidP="00730003">
            <w:pPr>
              <w:pStyle w:val="ListParagraph"/>
              <w:numPr>
                <w:ilvl w:val="0"/>
                <w:numId w:val="5"/>
              </w:numPr>
              <w:jc w:val="center"/>
              <w:rPr>
                <w:rFonts w:eastAsiaTheme="minorEastAsia"/>
                <w:sz w:val="14"/>
                <w:szCs w:val="14"/>
              </w:rPr>
            </w:pPr>
          </w:p>
        </w:tc>
      </w:tr>
      <w:tr w:rsidR="001C72C8" w14:paraId="4728C572" w14:textId="77777777" w:rsidTr="05BB5DDD">
        <w:tc>
          <w:tcPr>
            <w:tcW w:w="3508" w:type="dxa"/>
            <w:vAlign w:val="center"/>
          </w:tcPr>
          <w:p w14:paraId="7BC15022"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Lack of cooperation within group</w:t>
            </w:r>
          </w:p>
        </w:tc>
        <w:tc>
          <w:tcPr>
            <w:tcW w:w="708" w:type="dxa"/>
          </w:tcPr>
          <w:p w14:paraId="74869460" w14:textId="7643D1B4" w:rsidR="001C72C8" w:rsidRDefault="00072DCC" w:rsidP="05BB5DDD">
            <w:pPr>
              <w:jc w:val="center"/>
              <w:rPr>
                <w:rFonts w:eastAsiaTheme="minorEastAsia"/>
              </w:rPr>
            </w:pPr>
            <w:r>
              <w:rPr>
                <w:rFonts w:eastAsiaTheme="minorEastAsia"/>
              </w:rPr>
              <w:t>L</w:t>
            </w:r>
          </w:p>
        </w:tc>
        <w:tc>
          <w:tcPr>
            <w:tcW w:w="5322" w:type="dxa"/>
          </w:tcPr>
          <w:p w14:paraId="187F57B8" w14:textId="08D24AF4" w:rsidR="001C72C8" w:rsidRPr="00285653" w:rsidRDefault="1C184686" w:rsidP="00730003">
            <w:pPr>
              <w:jc w:val="both"/>
              <w:rPr>
                <w:rFonts w:eastAsiaTheme="minorEastAsia"/>
                <w:sz w:val="14"/>
                <w:szCs w:val="14"/>
              </w:rPr>
            </w:pPr>
            <w:r w:rsidRPr="05BB5DDD">
              <w:rPr>
                <w:rFonts w:eastAsiaTheme="minorEastAsia"/>
                <w:sz w:val="14"/>
                <w:szCs w:val="14"/>
              </w:rPr>
              <w:t xml:space="preserve">Visiting staff briefed on responsibility towards own team and REFSPECT campaign branding </w:t>
            </w:r>
            <w:r w:rsidR="04608D54" w:rsidRPr="05BB5DDD">
              <w:rPr>
                <w:rFonts w:eastAsiaTheme="minorEastAsia"/>
                <w:sz w:val="14"/>
                <w:szCs w:val="14"/>
              </w:rPr>
              <w:t xml:space="preserve">in view throughout event. </w:t>
            </w:r>
            <w:r w:rsidR="0F9EAA75" w:rsidRPr="05BB5DDD">
              <w:rPr>
                <w:rFonts w:eastAsiaTheme="minorEastAsia"/>
                <w:sz w:val="14"/>
                <w:szCs w:val="14"/>
              </w:rPr>
              <w:t xml:space="preserve">Any </w:t>
            </w:r>
            <w:r w:rsidR="4AA39D43" w:rsidRPr="05BB5DDD">
              <w:rPr>
                <w:rFonts w:eastAsiaTheme="minorEastAsia"/>
                <w:sz w:val="14"/>
                <w:szCs w:val="14"/>
              </w:rPr>
              <w:t xml:space="preserve">concerning behaviour will be reported to the school’s Head Teacher. </w:t>
            </w:r>
          </w:p>
        </w:tc>
        <w:tc>
          <w:tcPr>
            <w:tcW w:w="918" w:type="dxa"/>
          </w:tcPr>
          <w:p w14:paraId="54738AF4" w14:textId="3B1B1001" w:rsidR="001C72C8" w:rsidRPr="00730003" w:rsidRDefault="001C72C8" w:rsidP="00730003">
            <w:pPr>
              <w:pStyle w:val="ListParagraph"/>
              <w:numPr>
                <w:ilvl w:val="0"/>
                <w:numId w:val="5"/>
              </w:numPr>
              <w:jc w:val="center"/>
              <w:rPr>
                <w:rFonts w:eastAsiaTheme="minorEastAsia"/>
                <w:sz w:val="14"/>
                <w:szCs w:val="14"/>
              </w:rPr>
            </w:pPr>
          </w:p>
        </w:tc>
      </w:tr>
      <w:tr w:rsidR="001C72C8" w14:paraId="2BC87F51" w14:textId="77777777" w:rsidTr="05BB5DDD">
        <w:tc>
          <w:tcPr>
            <w:tcW w:w="3508" w:type="dxa"/>
            <w:vAlign w:val="center"/>
          </w:tcPr>
          <w:p w14:paraId="619A8073"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Differing skill levels within group</w:t>
            </w:r>
          </w:p>
        </w:tc>
        <w:tc>
          <w:tcPr>
            <w:tcW w:w="708" w:type="dxa"/>
          </w:tcPr>
          <w:p w14:paraId="46ABBD8F" w14:textId="22D0DA4F" w:rsidR="001C72C8" w:rsidRDefault="00072DCC" w:rsidP="05BB5DDD">
            <w:pPr>
              <w:jc w:val="center"/>
              <w:rPr>
                <w:rFonts w:eastAsiaTheme="minorEastAsia"/>
              </w:rPr>
            </w:pPr>
            <w:r>
              <w:rPr>
                <w:rFonts w:eastAsiaTheme="minorEastAsia"/>
              </w:rPr>
              <w:t>L</w:t>
            </w:r>
          </w:p>
        </w:tc>
        <w:tc>
          <w:tcPr>
            <w:tcW w:w="5322" w:type="dxa"/>
          </w:tcPr>
          <w:p w14:paraId="06BBA33E" w14:textId="1E02B656" w:rsidR="001C72C8" w:rsidRPr="00285653" w:rsidRDefault="22A430B0" w:rsidP="00730003">
            <w:pPr>
              <w:jc w:val="both"/>
              <w:rPr>
                <w:rFonts w:eastAsiaTheme="minorEastAsia"/>
                <w:sz w:val="14"/>
                <w:szCs w:val="14"/>
              </w:rPr>
            </w:pPr>
            <w:r w:rsidRPr="05BB5DDD">
              <w:rPr>
                <w:rFonts w:eastAsiaTheme="minorEastAsia"/>
                <w:sz w:val="14"/>
                <w:szCs w:val="14"/>
              </w:rPr>
              <w:t xml:space="preserve">Schools are briefed prior to the event on the nature/standard of the competition and are given </w:t>
            </w:r>
            <w:r w:rsidR="04608D54" w:rsidRPr="05BB5DDD">
              <w:rPr>
                <w:rFonts w:eastAsiaTheme="minorEastAsia"/>
                <w:sz w:val="14"/>
                <w:szCs w:val="14"/>
              </w:rPr>
              <w:t>advice</w:t>
            </w:r>
            <w:r w:rsidRPr="05BB5DDD">
              <w:rPr>
                <w:rFonts w:eastAsiaTheme="minorEastAsia"/>
                <w:sz w:val="14"/>
                <w:szCs w:val="14"/>
              </w:rPr>
              <w:t xml:space="preserve"> on the appropriate ability level of children they should select</w:t>
            </w:r>
            <w:r w:rsidR="04608D54" w:rsidRPr="05BB5DDD">
              <w:rPr>
                <w:rFonts w:eastAsiaTheme="minorEastAsia"/>
                <w:sz w:val="14"/>
                <w:szCs w:val="14"/>
              </w:rPr>
              <w:t>.</w:t>
            </w:r>
            <w:r w:rsidRPr="05BB5DDD">
              <w:rPr>
                <w:rFonts w:eastAsiaTheme="minorEastAsia"/>
                <w:sz w:val="14"/>
                <w:szCs w:val="14"/>
              </w:rPr>
              <w:t xml:space="preserve"> </w:t>
            </w:r>
            <w:r w:rsidR="4AA39D43" w:rsidRPr="05BB5DDD">
              <w:rPr>
                <w:rFonts w:eastAsiaTheme="minorEastAsia"/>
                <w:sz w:val="14"/>
                <w:szCs w:val="14"/>
              </w:rPr>
              <w:t xml:space="preserve">MSSP will intervene in any fixture or game where differing levels could impact the safety of participants or if the emotional wellbeing of participants is likely to be seriously impacted.  </w:t>
            </w:r>
          </w:p>
        </w:tc>
        <w:tc>
          <w:tcPr>
            <w:tcW w:w="918" w:type="dxa"/>
          </w:tcPr>
          <w:p w14:paraId="464FCBC1" w14:textId="1841C591" w:rsidR="001C72C8" w:rsidRPr="00730003" w:rsidRDefault="001C72C8" w:rsidP="00730003">
            <w:pPr>
              <w:pStyle w:val="ListParagraph"/>
              <w:numPr>
                <w:ilvl w:val="0"/>
                <w:numId w:val="5"/>
              </w:numPr>
              <w:jc w:val="center"/>
              <w:rPr>
                <w:rFonts w:eastAsiaTheme="minorEastAsia"/>
                <w:sz w:val="14"/>
                <w:szCs w:val="14"/>
              </w:rPr>
            </w:pPr>
          </w:p>
        </w:tc>
      </w:tr>
      <w:tr w:rsidR="001C72C8" w14:paraId="4F637EFA" w14:textId="77777777" w:rsidTr="05BB5DDD">
        <w:tc>
          <w:tcPr>
            <w:tcW w:w="3508" w:type="dxa"/>
            <w:vAlign w:val="center"/>
          </w:tcPr>
          <w:p w14:paraId="585FA648"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Low level of physical fitness / strength</w:t>
            </w:r>
          </w:p>
        </w:tc>
        <w:tc>
          <w:tcPr>
            <w:tcW w:w="708" w:type="dxa"/>
          </w:tcPr>
          <w:p w14:paraId="5C8C6B09" w14:textId="4153BC2D" w:rsidR="001C72C8" w:rsidRDefault="00072DCC" w:rsidP="05BB5DDD">
            <w:pPr>
              <w:jc w:val="center"/>
              <w:rPr>
                <w:rFonts w:eastAsiaTheme="minorEastAsia"/>
              </w:rPr>
            </w:pPr>
            <w:r>
              <w:rPr>
                <w:rFonts w:eastAsiaTheme="minorEastAsia"/>
              </w:rPr>
              <w:t>L</w:t>
            </w:r>
          </w:p>
        </w:tc>
        <w:tc>
          <w:tcPr>
            <w:tcW w:w="5322" w:type="dxa"/>
          </w:tcPr>
          <w:p w14:paraId="3382A365" w14:textId="3F1A469F" w:rsidR="001C72C8" w:rsidRPr="00285653" w:rsidRDefault="22A430B0" w:rsidP="00730003">
            <w:pPr>
              <w:jc w:val="both"/>
              <w:rPr>
                <w:rFonts w:eastAsiaTheme="minorEastAsia"/>
                <w:sz w:val="14"/>
                <w:szCs w:val="14"/>
              </w:rPr>
            </w:pPr>
            <w:r w:rsidRPr="05BB5DDD">
              <w:rPr>
                <w:rFonts w:eastAsiaTheme="minorEastAsia"/>
                <w:sz w:val="14"/>
                <w:szCs w:val="14"/>
              </w:rPr>
              <w:t xml:space="preserve">Schools are briefed prior to the event on the nature/standard of the competition and are given </w:t>
            </w:r>
            <w:r w:rsidR="04608D54" w:rsidRPr="05BB5DDD">
              <w:rPr>
                <w:rFonts w:eastAsiaTheme="minorEastAsia"/>
                <w:sz w:val="14"/>
                <w:szCs w:val="14"/>
              </w:rPr>
              <w:t>advice</w:t>
            </w:r>
            <w:r w:rsidRPr="05BB5DDD">
              <w:rPr>
                <w:rFonts w:eastAsiaTheme="minorEastAsia"/>
                <w:sz w:val="14"/>
                <w:szCs w:val="14"/>
              </w:rPr>
              <w:t xml:space="preserve"> on the appropriate ability level of children they should select</w:t>
            </w:r>
            <w:r w:rsidR="04608D54" w:rsidRPr="05BB5DDD">
              <w:rPr>
                <w:rFonts w:eastAsiaTheme="minorEastAsia"/>
                <w:sz w:val="14"/>
                <w:szCs w:val="14"/>
              </w:rPr>
              <w:t>.</w:t>
            </w:r>
            <w:r w:rsidR="4AA39D43" w:rsidRPr="05BB5DDD">
              <w:rPr>
                <w:rFonts w:eastAsiaTheme="minorEastAsia"/>
                <w:sz w:val="14"/>
                <w:szCs w:val="14"/>
              </w:rPr>
              <w:t xml:space="preserve"> MSSP will intervene if it is evident that a child could become injured from a lack of physical ability during any task or activity. </w:t>
            </w:r>
          </w:p>
        </w:tc>
        <w:tc>
          <w:tcPr>
            <w:tcW w:w="918" w:type="dxa"/>
          </w:tcPr>
          <w:p w14:paraId="5C71F136" w14:textId="2E44FEEE" w:rsidR="001C72C8" w:rsidRPr="00730003" w:rsidRDefault="001C72C8" w:rsidP="00730003">
            <w:pPr>
              <w:pStyle w:val="ListParagraph"/>
              <w:numPr>
                <w:ilvl w:val="0"/>
                <w:numId w:val="5"/>
              </w:numPr>
              <w:jc w:val="center"/>
              <w:rPr>
                <w:rFonts w:eastAsiaTheme="minorEastAsia"/>
                <w:sz w:val="14"/>
                <w:szCs w:val="14"/>
              </w:rPr>
            </w:pPr>
          </w:p>
        </w:tc>
      </w:tr>
    </w:tbl>
    <w:p w14:paraId="3BA4E17C" w14:textId="77777777" w:rsidR="0019477A" w:rsidRDefault="0019477A" w:rsidP="05BB5DDD">
      <w:pPr>
        <w:rPr>
          <w:rFonts w:eastAsiaTheme="minorEastAsia"/>
        </w:rPr>
      </w:pPr>
    </w:p>
    <w:p w14:paraId="3E737D67" w14:textId="08BF51BE" w:rsidR="05BB5DDD" w:rsidRDefault="05BB5DDD" w:rsidP="05BB5DDD">
      <w:pPr>
        <w:rPr>
          <w:rFonts w:eastAsiaTheme="minorEastAsia"/>
        </w:rPr>
      </w:pPr>
    </w:p>
    <w:p w14:paraId="23895B6A" w14:textId="02347EC8" w:rsidR="05BB5DDD" w:rsidRDefault="05BB5DDD" w:rsidP="05BB5DDD">
      <w:pPr>
        <w:rPr>
          <w:rFonts w:eastAsiaTheme="minorEastAsia"/>
        </w:rPr>
      </w:pPr>
    </w:p>
    <w:p w14:paraId="6C889BEB" w14:textId="2018FE5F" w:rsidR="05BB5DDD" w:rsidRDefault="05BB5DDD" w:rsidP="05BB5DDD">
      <w:pPr>
        <w:rPr>
          <w:rFonts w:eastAsiaTheme="minorEastAsia"/>
        </w:rPr>
      </w:pPr>
    </w:p>
    <w:p w14:paraId="693B6F5D" w14:textId="1C2A552B" w:rsidR="05BB5DDD" w:rsidRDefault="05BB5DDD" w:rsidP="05BB5DDD">
      <w:pPr>
        <w:rPr>
          <w:rFonts w:eastAsiaTheme="minorEastAsia"/>
        </w:rPr>
      </w:pPr>
    </w:p>
    <w:p w14:paraId="39D48D9A" w14:textId="357A04B4" w:rsidR="05BB5DDD" w:rsidRDefault="05BB5DDD" w:rsidP="05BB5DDD">
      <w:pPr>
        <w:rPr>
          <w:rFonts w:eastAsiaTheme="minorEastAsia"/>
        </w:rPr>
      </w:pPr>
    </w:p>
    <w:p w14:paraId="7CC7BEF7" w14:textId="77626637" w:rsidR="05BB5DDD" w:rsidRDefault="05BB5DDD" w:rsidP="05BB5DDD">
      <w:pPr>
        <w:rPr>
          <w:rFonts w:eastAsiaTheme="minorEastAsia"/>
        </w:rPr>
      </w:pPr>
    </w:p>
    <w:p w14:paraId="7DEBBB8D" w14:textId="23569EC5" w:rsidR="05BB5DDD" w:rsidRDefault="05BB5DDD" w:rsidP="05BB5DDD">
      <w:pPr>
        <w:rPr>
          <w:rFonts w:eastAsiaTheme="minorEastAsia"/>
        </w:rPr>
      </w:pPr>
    </w:p>
    <w:p w14:paraId="4C8ED8D7" w14:textId="4D2E069A" w:rsidR="05BB5DDD" w:rsidRDefault="05BB5DDD" w:rsidP="05BB5DDD">
      <w:pPr>
        <w:rPr>
          <w:rFonts w:eastAsiaTheme="minorEastAsia"/>
        </w:rPr>
      </w:pPr>
    </w:p>
    <w:p w14:paraId="5E3361B1" w14:textId="7041093B" w:rsidR="05BB5DDD" w:rsidRDefault="05BB5DDD" w:rsidP="05BB5DDD">
      <w:pPr>
        <w:rPr>
          <w:rFonts w:eastAsiaTheme="minorEastAsia"/>
        </w:rPr>
      </w:pPr>
    </w:p>
    <w:p w14:paraId="15D8591D" w14:textId="1824953E" w:rsidR="05BB5DDD" w:rsidRDefault="05BB5DDD" w:rsidP="05BB5DDD">
      <w:pPr>
        <w:rPr>
          <w:rFonts w:eastAsiaTheme="minorEastAsia"/>
        </w:rPr>
      </w:pPr>
    </w:p>
    <w:p w14:paraId="1A693FDA" w14:textId="6B5006E7" w:rsidR="05BB5DDD" w:rsidRDefault="05BB5DDD" w:rsidP="05BB5DDD">
      <w:pPr>
        <w:rPr>
          <w:rFonts w:eastAsiaTheme="minorEastAsia"/>
        </w:rPr>
      </w:pPr>
    </w:p>
    <w:p w14:paraId="0B960721" w14:textId="0AA92645" w:rsidR="05BB5DDD" w:rsidRDefault="05BB5DDD" w:rsidP="05BB5DDD">
      <w:pPr>
        <w:rPr>
          <w:rFonts w:eastAsiaTheme="minorEastAsia"/>
        </w:rPr>
      </w:pPr>
    </w:p>
    <w:p w14:paraId="033FD458" w14:textId="1FE182D0" w:rsidR="05BB5DDD" w:rsidRDefault="05BB5DDD" w:rsidP="05BB5DDD">
      <w:pPr>
        <w:rPr>
          <w:rFonts w:eastAsiaTheme="minorEastAsia"/>
        </w:rPr>
      </w:pPr>
    </w:p>
    <w:p w14:paraId="11846B34" w14:textId="7194128D" w:rsidR="05BB5DDD" w:rsidRDefault="05BB5DDD"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019477A" w14:paraId="3ED3E8E5" w14:textId="77777777" w:rsidTr="05BB5DDD">
        <w:tc>
          <w:tcPr>
            <w:tcW w:w="3508" w:type="dxa"/>
            <w:shd w:val="clear" w:color="auto" w:fill="595959" w:themeFill="text1" w:themeFillTint="A6"/>
            <w:vAlign w:val="center"/>
          </w:tcPr>
          <w:p w14:paraId="3BA5FB23" w14:textId="1AC55206" w:rsidR="0019477A" w:rsidRPr="00431CF1" w:rsidRDefault="0019477A"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color w:val="FFFFFF" w:themeColor="background1"/>
                <w:sz w:val="24"/>
              </w:rPr>
              <w:lastRenderedPageBreak/>
              <w:t>People &amp; Organisational Hazards</w:t>
            </w:r>
          </w:p>
        </w:tc>
        <w:tc>
          <w:tcPr>
            <w:tcW w:w="708" w:type="dxa"/>
            <w:shd w:val="clear" w:color="auto" w:fill="595959" w:themeFill="text1" w:themeFillTint="A6"/>
            <w:vAlign w:val="center"/>
          </w:tcPr>
          <w:p w14:paraId="69A0503E" w14:textId="1EE87E08" w:rsidR="0019477A" w:rsidRDefault="0019477A" w:rsidP="05BB5DDD">
            <w:pPr>
              <w:jc w:val="center"/>
              <w:rPr>
                <w:rFonts w:eastAsiaTheme="minorEastAsia"/>
                <w:b/>
                <w:bCs/>
                <w:color w:val="FFFFFF" w:themeColor="background1"/>
                <w:sz w:val="12"/>
                <w:szCs w:val="12"/>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46335542" w14:textId="5837C82E" w:rsidR="0019477A" w:rsidRPr="00285653" w:rsidRDefault="0019477A" w:rsidP="05BB5DDD">
            <w:pPr>
              <w:rPr>
                <w:rFonts w:eastAsiaTheme="minorEastAsia"/>
                <w:sz w:val="14"/>
                <w:szCs w:val="1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3A5A8CAF" w14:textId="6F076D4A" w:rsidR="0019477A" w:rsidRDefault="0019477A"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19477A" w14:paraId="7EDE79D8" w14:textId="77777777" w:rsidTr="05BB5DDD">
        <w:tc>
          <w:tcPr>
            <w:tcW w:w="3508" w:type="dxa"/>
            <w:vAlign w:val="center"/>
          </w:tcPr>
          <w:p w14:paraId="031E80AA" w14:textId="77777777" w:rsidR="0019477A" w:rsidRPr="00431CF1" w:rsidRDefault="0019477A"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Aggression between participants</w:t>
            </w:r>
          </w:p>
        </w:tc>
        <w:tc>
          <w:tcPr>
            <w:tcW w:w="708" w:type="dxa"/>
          </w:tcPr>
          <w:p w14:paraId="62199465" w14:textId="1BC2928E" w:rsidR="0019477A" w:rsidRDefault="00072DCC" w:rsidP="05BB5DDD">
            <w:pPr>
              <w:jc w:val="center"/>
              <w:rPr>
                <w:rFonts w:eastAsiaTheme="minorEastAsia"/>
              </w:rPr>
            </w:pPr>
            <w:r>
              <w:rPr>
                <w:rFonts w:eastAsiaTheme="minorEastAsia"/>
              </w:rPr>
              <w:t>L</w:t>
            </w:r>
          </w:p>
        </w:tc>
        <w:tc>
          <w:tcPr>
            <w:tcW w:w="5322" w:type="dxa"/>
          </w:tcPr>
          <w:p w14:paraId="0DA123B1" w14:textId="0AB9E688" w:rsidR="0019477A" w:rsidRPr="00B63072" w:rsidRDefault="0019477A" w:rsidP="00730003">
            <w:pPr>
              <w:jc w:val="both"/>
              <w:rPr>
                <w:rFonts w:eastAsiaTheme="minorEastAsia"/>
                <w:sz w:val="14"/>
                <w:szCs w:val="14"/>
              </w:rPr>
            </w:pPr>
            <w:r w:rsidRPr="00B63072">
              <w:rPr>
                <w:rFonts w:eastAsiaTheme="minorEastAsia"/>
                <w:sz w:val="14"/>
                <w:szCs w:val="14"/>
              </w:rPr>
              <w:t>REFSPECT campaign is in force for all competitions and all attendees are clearly reminded about what is expected of them during the event and the sanctions they face if they are not followed. Referees are also briefed to notify MSSP staff of any inappropriate behaviour from a player. School’s will be asked to manage any aggressive behaviour from their own party.</w:t>
            </w:r>
          </w:p>
        </w:tc>
        <w:tc>
          <w:tcPr>
            <w:tcW w:w="918" w:type="dxa"/>
          </w:tcPr>
          <w:p w14:paraId="4C4CEA3D" w14:textId="47959731" w:rsidR="0019477A" w:rsidRPr="00730003" w:rsidRDefault="0019477A" w:rsidP="00730003">
            <w:pPr>
              <w:pStyle w:val="ListParagraph"/>
              <w:numPr>
                <w:ilvl w:val="0"/>
                <w:numId w:val="6"/>
              </w:numPr>
              <w:jc w:val="center"/>
              <w:rPr>
                <w:rFonts w:eastAsiaTheme="minorEastAsia"/>
                <w:sz w:val="14"/>
                <w:szCs w:val="14"/>
              </w:rPr>
            </w:pPr>
          </w:p>
        </w:tc>
      </w:tr>
      <w:tr w:rsidR="0019477A" w14:paraId="4380A709" w14:textId="77777777" w:rsidTr="05BB5DDD">
        <w:tc>
          <w:tcPr>
            <w:tcW w:w="3508" w:type="dxa"/>
            <w:vAlign w:val="center"/>
          </w:tcPr>
          <w:p w14:paraId="4CDBFC42" w14:textId="77777777" w:rsidR="0019477A" w:rsidRPr="00431CF1" w:rsidRDefault="0019477A"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Aggression from crowd / public</w:t>
            </w:r>
          </w:p>
        </w:tc>
        <w:tc>
          <w:tcPr>
            <w:tcW w:w="708" w:type="dxa"/>
          </w:tcPr>
          <w:p w14:paraId="50895670" w14:textId="127D0584" w:rsidR="0019477A" w:rsidRDefault="00072DCC" w:rsidP="05BB5DDD">
            <w:pPr>
              <w:jc w:val="center"/>
              <w:rPr>
                <w:rFonts w:eastAsiaTheme="minorEastAsia"/>
              </w:rPr>
            </w:pPr>
            <w:r>
              <w:rPr>
                <w:rFonts w:eastAsiaTheme="minorEastAsia"/>
              </w:rPr>
              <w:t>M</w:t>
            </w:r>
          </w:p>
        </w:tc>
        <w:tc>
          <w:tcPr>
            <w:tcW w:w="5322" w:type="dxa"/>
          </w:tcPr>
          <w:p w14:paraId="48CAB1E3" w14:textId="366BA056" w:rsidR="0019477A" w:rsidRPr="00B63072" w:rsidRDefault="0019477A" w:rsidP="00730003">
            <w:pPr>
              <w:jc w:val="both"/>
              <w:rPr>
                <w:rFonts w:eastAsiaTheme="minorEastAsia"/>
                <w:sz w:val="14"/>
                <w:szCs w:val="14"/>
              </w:rPr>
            </w:pPr>
            <w:r w:rsidRPr="00B63072">
              <w:rPr>
                <w:rFonts w:eastAsiaTheme="minorEastAsia"/>
                <w:sz w:val="14"/>
                <w:szCs w:val="14"/>
              </w:rPr>
              <w:t xml:space="preserve">REFSPECT 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 If </w:t>
            </w:r>
            <w:r w:rsidR="004411F1" w:rsidRPr="00B63072">
              <w:rPr>
                <w:rFonts w:eastAsiaTheme="minorEastAsia"/>
                <w:sz w:val="14"/>
                <w:szCs w:val="14"/>
              </w:rPr>
              <w:t xml:space="preserve">any attending adult displays </w:t>
            </w:r>
            <w:r w:rsidRPr="00B63072">
              <w:rPr>
                <w:rFonts w:eastAsiaTheme="minorEastAsia"/>
                <w:sz w:val="14"/>
                <w:szCs w:val="14"/>
              </w:rPr>
              <w:t xml:space="preserve">concerning behaviour MSSP will contact the police but schools should protect their own children based on their educational visits policy and procedures. </w:t>
            </w:r>
          </w:p>
          <w:p w14:paraId="4D12C7EB" w14:textId="77777777" w:rsidR="004411F1" w:rsidRPr="00B63072" w:rsidRDefault="004411F1" w:rsidP="00730003">
            <w:pPr>
              <w:jc w:val="both"/>
              <w:rPr>
                <w:rFonts w:eastAsiaTheme="minorEastAsia"/>
                <w:sz w:val="14"/>
                <w:szCs w:val="14"/>
              </w:rPr>
            </w:pPr>
          </w:p>
          <w:p w14:paraId="38C1F859" w14:textId="1A01EB16" w:rsidR="004411F1" w:rsidRPr="00B63072" w:rsidRDefault="004411F1" w:rsidP="00730003">
            <w:pPr>
              <w:jc w:val="both"/>
              <w:rPr>
                <w:rFonts w:eastAsiaTheme="minorEastAsia"/>
                <w:sz w:val="14"/>
                <w:szCs w:val="14"/>
              </w:rPr>
            </w:pPr>
            <w:r w:rsidRPr="00B63072">
              <w:rPr>
                <w:rFonts w:eastAsiaTheme="minorEastAsia"/>
                <w:b/>
                <w:bCs/>
                <w:color w:val="EE0000"/>
                <w:sz w:val="14"/>
                <w:szCs w:val="14"/>
              </w:rPr>
              <w:t>NO PARENTS/SPECTATORS ARE PERMITTED TO ATTEND THIS EVENT. ONLY REGISTERED PARENT HELPERS THAT ARRIVE WITH THE SCHOOLS WILL BE PERMITTED. IF PAENTS/SPECTATORS ARRIVE AT EVENT AND REFUSE TO LEAVE, ALL MATCHES WILL BE HALTED WHILE THEY ARE ONSITE AND THE SCHOOL WILL BE CALLED.</w:t>
            </w:r>
          </w:p>
        </w:tc>
        <w:tc>
          <w:tcPr>
            <w:tcW w:w="918" w:type="dxa"/>
          </w:tcPr>
          <w:p w14:paraId="0C8FE7CE" w14:textId="50D618B4" w:rsidR="0019477A" w:rsidRPr="00730003" w:rsidRDefault="0019477A" w:rsidP="00730003">
            <w:pPr>
              <w:pStyle w:val="ListParagraph"/>
              <w:numPr>
                <w:ilvl w:val="0"/>
                <w:numId w:val="6"/>
              </w:numPr>
              <w:jc w:val="center"/>
              <w:rPr>
                <w:rFonts w:eastAsiaTheme="minorEastAsia"/>
                <w:sz w:val="14"/>
                <w:szCs w:val="14"/>
              </w:rPr>
            </w:pPr>
          </w:p>
        </w:tc>
      </w:tr>
      <w:tr w:rsidR="0092369C" w14:paraId="772BD45B" w14:textId="77777777" w:rsidTr="05BB5DDD">
        <w:tc>
          <w:tcPr>
            <w:tcW w:w="3508" w:type="dxa"/>
            <w:vAlign w:val="center"/>
          </w:tcPr>
          <w:p w14:paraId="5A7DED5D" w14:textId="77777777" w:rsidR="0092369C" w:rsidRPr="00431CF1" w:rsidRDefault="0092369C"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Contact between participants increasing risk</w:t>
            </w:r>
          </w:p>
        </w:tc>
        <w:tc>
          <w:tcPr>
            <w:tcW w:w="708" w:type="dxa"/>
          </w:tcPr>
          <w:p w14:paraId="41004F19" w14:textId="277AAB46" w:rsidR="0092369C" w:rsidRDefault="00730003" w:rsidP="05BB5DDD">
            <w:pPr>
              <w:jc w:val="center"/>
              <w:rPr>
                <w:rFonts w:eastAsiaTheme="minorEastAsia"/>
              </w:rPr>
            </w:pPr>
            <w:r>
              <w:rPr>
                <w:rFonts w:eastAsiaTheme="minorEastAsia"/>
              </w:rPr>
              <w:t>L</w:t>
            </w:r>
          </w:p>
        </w:tc>
        <w:tc>
          <w:tcPr>
            <w:tcW w:w="5322" w:type="dxa"/>
          </w:tcPr>
          <w:p w14:paraId="67C0C651" w14:textId="1A06A95E" w:rsidR="0092369C" w:rsidRPr="00B63072" w:rsidRDefault="00072DCC" w:rsidP="00730003">
            <w:pPr>
              <w:jc w:val="both"/>
              <w:rPr>
                <w:rFonts w:eastAsiaTheme="minorEastAsia"/>
                <w:sz w:val="14"/>
                <w:szCs w:val="14"/>
              </w:rPr>
            </w:pPr>
            <w:r w:rsidRPr="00B63072">
              <w:rPr>
                <w:rFonts w:eastAsiaTheme="minorEastAsia"/>
                <w:sz w:val="14"/>
                <w:szCs w:val="14"/>
              </w:rPr>
              <w:t xml:space="preserve">All children given safety briefing prior to event to reiterate </w:t>
            </w:r>
            <w:r w:rsidR="00B63072" w:rsidRPr="00B63072">
              <w:rPr>
                <w:rFonts w:eastAsiaTheme="minorEastAsia"/>
                <w:sz w:val="14"/>
                <w:szCs w:val="14"/>
              </w:rPr>
              <w:t xml:space="preserve">non-contact and safe behaviours towards others. </w:t>
            </w:r>
          </w:p>
        </w:tc>
        <w:tc>
          <w:tcPr>
            <w:tcW w:w="918" w:type="dxa"/>
          </w:tcPr>
          <w:p w14:paraId="308D56CC" w14:textId="407E8C6E" w:rsidR="0092369C" w:rsidRPr="00730003" w:rsidRDefault="0092369C" w:rsidP="00730003">
            <w:pPr>
              <w:pStyle w:val="ListParagraph"/>
              <w:numPr>
                <w:ilvl w:val="0"/>
                <w:numId w:val="6"/>
              </w:numPr>
              <w:jc w:val="center"/>
              <w:rPr>
                <w:rFonts w:eastAsiaTheme="minorEastAsia"/>
                <w:sz w:val="14"/>
                <w:szCs w:val="14"/>
              </w:rPr>
            </w:pPr>
          </w:p>
        </w:tc>
      </w:tr>
      <w:tr w:rsidR="0092369C" w14:paraId="1883EA97" w14:textId="77777777" w:rsidTr="05BB5DDD">
        <w:tc>
          <w:tcPr>
            <w:tcW w:w="3508" w:type="dxa"/>
            <w:vAlign w:val="center"/>
          </w:tcPr>
          <w:p w14:paraId="4A595751" w14:textId="77777777" w:rsidR="0092369C" w:rsidRPr="00431CF1" w:rsidRDefault="0092369C"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Participants with special needs</w:t>
            </w:r>
          </w:p>
        </w:tc>
        <w:tc>
          <w:tcPr>
            <w:tcW w:w="708" w:type="dxa"/>
          </w:tcPr>
          <w:p w14:paraId="797E50C6" w14:textId="5350D1C8" w:rsidR="0092369C" w:rsidRDefault="00072DCC" w:rsidP="05BB5DDD">
            <w:pPr>
              <w:jc w:val="center"/>
              <w:rPr>
                <w:rFonts w:eastAsiaTheme="minorEastAsia"/>
              </w:rPr>
            </w:pPr>
            <w:r>
              <w:rPr>
                <w:rFonts w:eastAsiaTheme="minorEastAsia"/>
              </w:rPr>
              <w:t>L</w:t>
            </w:r>
          </w:p>
        </w:tc>
        <w:tc>
          <w:tcPr>
            <w:tcW w:w="5322" w:type="dxa"/>
          </w:tcPr>
          <w:p w14:paraId="7B04FA47" w14:textId="33311E2D" w:rsidR="0092369C" w:rsidRPr="00B63072" w:rsidRDefault="0092369C" w:rsidP="00730003">
            <w:pPr>
              <w:jc w:val="both"/>
              <w:rPr>
                <w:rFonts w:eastAsiaTheme="minorEastAsia"/>
                <w:sz w:val="14"/>
                <w:szCs w:val="14"/>
              </w:rPr>
            </w:pPr>
            <w:r w:rsidRPr="00B63072">
              <w:rPr>
                <w:rFonts w:eastAsiaTheme="minorEastAsia"/>
                <w:sz w:val="14"/>
                <w:szCs w:val="14"/>
              </w:rPr>
              <w:t xml:space="preserve">Schools are briefed prior to the event on the nature/standard of the competition and are given advice on the appropriate ability level of children they should select. Event is adapted according to skill levels of children. </w:t>
            </w:r>
          </w:p>
        </w:tc>
        <w:tc>
          <w:tcPr>
            <w:tcW w:w="918" w:type="dxa"/>
          </w:tcPr>
          <w:p w14:paraId="568C698B" w14:textId="51DE2609" w:rsidR="0092369C" w:rsidRPr="00730003" w:rsidRDefault="0092369C" w:rsidP="00730003">
            <w:pPr>
              <w:pStyle w:val="ListParagraph"/>
              <w:numPr>
                <w:ilvl w:val="0"/>
                <w:numId w:val="6"/>
              </w:numPr>
              <w:jc w:val="center"/>
              <w:rPr>
                <w:rFonts w:eastAsiaTheme="minorEastAsia"/>
                <w:sz w:val="14"/>
                <w:szCs w:val="14"/>
              </w:rPr>
            </w:pPr>
          </w:p>
        </w:tc>
      </w:tr>
      <w:tr w:rsidR="0092369C" w14:paraId="14F5593D" w14:textId="77777777" w:rsidTr="05BB5DDD">
        <w:tc>
          <w:tcPr>
            <w:tcW w:w="3508" w:type="dxa"/>
            <w:vAlign w:val="center"/>
          </w:tcPr>
          <w:p w14:paraId="0A038476" w14:textId="77777777" w:rsidR="0092369C" w:rsidRPr="00431CF1" w:rsidRDefault="0092369C"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Participants warmed up appropriately</w:t>
            </w:r>
          </w:p>
        </w:tc>
        <w:tc>
          <w:tcPr>
            <w:tcW w:w="708" w:type="dxa"/>
          </w:tcPr>
          <w:p w14:paraId="1A939487" w14:textId="3C648DE2" w:rsidR="0092369C" w:rsidRDefault="00072DCC" w:rsidP="05BB5DDD">
            <w:pPr>
              <w:jc w:val="center"/>
              <w:rPr>
                <w:rFonts w:eastAsiaTheme="minorEastAsia"/>
              </w:rPr>
            </w:pPr>
            <w:r>
              <w:rPr>
                <w:rFonts w:eastAsiaTheme="minorEastAsia"/>
              </w:rPr>
              <w:t>L</w:t>
            </w:r>
          </w:p>
        </w:tc>
        <w:tc>
          <w:tcPr>
            <w:tcW w:w="5322" w:type="dxa"/>
          </w:tcPr>
          <w:p w14:paraId="6AA258D8" w14:textId="7E5F8228" w:rsidR="0092369C" w:rsidRPr="00B63072" w:rsidRDefault="0092369C" w:rsidP="00730003">
            <w:pPr>
              <w:jc w:val="both"/>
              <w:rPr>
                <w:rFonts w:eastAsiaTheme="minorEastAsia"/>
                <w:sz w:val="14"/>
                <w:szCs w:val="14"/>
              </w:rPr>
            </w:pPr>
            <w:r w:rsidRPr="00B63072">
              <w:rPr>
                <w:rFonts w:eastAsiaTheme="minorEastAsia"/>
                <w:sz w:val="14"/>
                <w:szCs w:val="14"/>
              </w:rPr>
              <w:t xml:space="preserve">It is the school’s/parents responsibility to ensure the children are dressed appropriately. Event information including location, surface played on are sent to schools in the weeks leading up to the event. School teachers are to lead their teams in warm ups. </w:t>
            </w:r>
          </w:p>
        </w:tc>
        <w:tc>
          <w:tcPr>
            <w:tcW w:w="918" w:type="dxa"/>
          </w:tcPr>
          <w:p w14:paraId="6FFBD3EC" w14:textId="52660B73" w:rsidR="0092369C" w:rsidRPr="00730003" w:rsidRDefault="0092369C" w:rsidP="00730003">
            <w:pPr>
              <w:pStyle w:val="ListParagraph"/>
              <w:numPr>
                <w:ilvl w:val="0"/>
                <w:numId w:val="6"/>
              </w:numPr>
              <w:jc w:val="center"/>
              <w:rPr>
                <w:rFonts w:eastAsiaTheme="minorEastAsia"/>
                <w:sz w:val="14"/>
                <w:szCs w:val="14"/>
              </w:rPr>
            </w:pPr>
          </w:p>
        </w:tc>
      </w:tr>
      <w:tr w:rsidR="0092369C" w14:paraId="3E1B58D1" w14:textId="77777777" w:rsidTr="05BB5DDD">
        <w:tc>
          <w:tcPr>
            <w:tcW w:w="3508" w:type="dxa"/>
            <w:vAlign w:val="center"/>
          </w:tcPr>
          <w:p w14:paraId="73660DAF" w14:textId="77777777" w:rsidR="0092369C" w:rsidRPr="00431CF1" w:rsidRDefault="0092369C"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Terrorism/Emergency evacuation</w:t>
            </w:r>
          </w:p>
        </w:tc>
        <w:tc>
          <w:tcPr>
            <w:tcW w:w="708" w:type="dxa"/>
          </w:tcPr>
          <w:p w14:paraId="30DCCCAD" w14:textId="6C37C547" w:rsidR="0092369C" w:rsidRDefault="00072DCC" w:rsidP="05BB5DDD">
            <w:pPr>
              <w:jc w:val="center"/>
              <w:rPr>
                <w:rFonts w:eastAsiaTheme="minorEastAsia"/>
              </w:rPr>
            </w:pPr>
            <w:r>
              <w:rPr>
                <w:rFonts w:eastAsiaTheme="minorEastAsia"/>
              </w:rPr>
              <w:t>M</w:t>
            </w:r>
          </w:p>
        </w:tc>
        <w:tc>
          <w:tcPr>
            <w:tcW w:w="5322" w:type="dxa"/>
          </w:tcPr>
          <w:p w14:paraId="36AF6883" w14:textId="681B995D" w:rsidR="0092369C" w:rsidRPr="00B63072" w:rsidRDefault="00B63072" w:rsidP="00730003">
            <w:pPr>
              <w:jc w:val="both"/>
              <w:rPr>
                <w:rFonts w:eastAsiaTheme="minorEastAsia"/>
                <w:sz w:val="14"/>
                <w:szCs w:val="14"/>
              </w:rPr>
            </w:pPr>
            <w:r w:rsidRPr="00B63072">
              <w:rPr>
                <w:rFonts w:eastAsiaTheme="minorEastAsia"/>
                <w:b/>
                <w:bCs/>
                <w:sz w:val="14"/>
                <w:szCs w:val="14"/>
              </w:rPr>
              <w:t>To the o</w:t>
            </w:r>
            <w:r w:rsidR="0092369C" w:rsidRPr="00B63072">
              <w:rPr>
                <w:rFonts w:eastAsiaTheme="minorEastAsia"/>
                <w:b/>
                <w:bCs/>
                <w:sz w:val="14"/>
                <w:szCs w:val="14"/>
              </w:rPr>
              <w:t>utside area</w:t>
            </w:r>
            <w:r w:rsidR="0092369C" w:rsidRPr="00B63072">
              <w:rPr>
                <w:rFonts w:eastAsiaTheme="minorEastAsia"/>
                <w:sz w:val="14"/>
                <w:szCs w:val="14"/>
              </w:rPr>
              <w:t xml:space="preserve"> – In the case of a sudden need to move all children from the </w:t>
            </w:r>
            <w:r w:rsidR="00072DCC" w:rsidRPr="00B63072">
              <w:rPr>
                <w:rFonts w:eastAsiaTheme="minorEastAsia"/>
                <w:sz w:val="14"/>
                <w:szCs w:val="14"/>
              </w:rPr>
              <w:t>venue,</w:t>
            </w:r>
            <w:r w:rsidR="0092369C" w:rsidRPr="00B63072">
              <w:rPr>
                <w:rFonts w:eastAsiaTheme="minorEastAsia"/>
                <w:sz w:val="14"/>
                <w:szCs w:val="14"/>
              </w:rPr>
              <w:t xml:space="preserve"> MSSP will work with teachers to identify the safest exit to use and ask children to return to the school teacher in their school waiting area which will be marked out in the competition area at the start of the event. Schools to decide and to communicate with their children where/how to evacuate and which exit to use based on the situation and response to an unexpected danger. </w:t>
            </w:r>
          </w:p>
        </w:tc>
        <w:tc>
          <w:tcPr>
            <w:tcW w:w="918" w:type="dxa"/>
          </w:tcPr>
          <w:p w14:paraId="54C529ED" w14:textId="2FD20F00" w:rsidR="0092369C" w:rsidRPr="00730003" w:rsidRDefault="0092369C" w:rsidP="00730003">
            <w:pPr>
              <w:pStyle w:val="ListParagraph"/>
              <w:numPr>
                <w:ilvl w:val="0"/>
                <w:numId w:val="6"/>
              </w:numPr>
              <w:jc w:val="center"/>
              <w:rPr>
                <w:rFonts w:eastAsiaTheme="minorEastAsia"/>
                <w:sz w:val="14"/>
                <w:szCs w:val="14"/>
              </w:rPr>
            </w:pPr>
          </w:p>
        </w:tc>
      </w:tr>
      <w:tr w:rsidR="0092369C" w14:paraId="22EEA5FC" w14:textId="77777777" w:rsidTr="05BB5DDD">
        <w:tc>
          <w:tcPr>
            <w:tcW w:w="3508" w:type="dxa"/>
            <w:vAlign w:val="center"/>
          </w:tcPr>
          <w:p w14:paraId="0F943F85" w14:textId="44AB7314" w:rsidR="0092369C" w:rsidRPr="00431CF1" w:rsidRDefault="0092369C"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Participants wearing safety clothing or accessories – </w:t>
            </w:r>
            <w:proofErr w:type="spellStart"/>
            <w:r w:rsidRPr="05BB5DDD">
              <w:rPr>
                <w:rFonts w:asciiTheme="minorHAnsi" w:eastAsiaTheme="minorEastAsia" w:hAnsiTheme="minorHAnsi" w:cstheme="minorBidi"/>
                <w:b w:val="0"/>
                <w:bCs w:val="0"/>
              </w:rPr>
              <w:t>i.e</w:t>
            </w:r>
            <w:proofErr w:type="spellEnd"/>
            <w:r w:rsidRPr="05BB5DDD">
              <w:rPr>
                <w:rFonts w:asciiTheme="minorHAnsi" w:eastAsiaTheme="minorEastAsia" w:hAnsiTheme="minorHAnsi" w:cstheme="minorBidi"/>
                <w:b w:val="0"/>
                <w:bCs w:val="0"/>
              </w:rPr>
              <w:t xml:space="preserve"> shin pads, mouth guards</w:t>
            </w:r>
          </w:p>
        </w:tc>
        <w:tc>
          <w:tcPr>
            <w:tcW w:w="708" w:type="dxa"/>
          </w:tcPr>
          <w:p w14:paraId="1C0157D6" w14:textId="0AB82D06" w:rsidR="0092369C" w:rsidRDefault="00730003" w:rsidP="05BB5DDD">
            <w:pPr>
              <w:jc w:val="center"/>
              <w:rPr>
                <w:rFonts w:eastAsiaTheme="minorEastAsia"/>
              </w:rPr>
            </w:pPr>
            <w:r>
              <w:rPr>
                <w:rFonts w:eastAsiaTheme="minorEastAsia"/>
              </w:rPr>
              <w:t>L</w:t>
            </w:r>
          </w:p>
        </w:tc>
        <w:tc>
          <w:tcPr>
            <w:tcW w:w="5322" w:type="dxa"/>
          </w:tcPr>
          <w:p w14:paraId="3691E7B2" w14:textId="1E0FFC0F" w:rsidR="0092369C" w:rsidRPr="00B63072" w:rsidRDefault="0092369C" w:rsidP="00730003">
            <w:pPr>
              <w:jc w:val="both"/>
              <w:rPr>
                <w:rFonts w:eastAsiaTheme="minorEastAsia"/>
                <w:sz w:val="14"/>
                <w:szCs w:val="14"/>
              </w:rPr>
            </w:pPr>
            <w:r w:rsidRPr="00B63072">
              <w:rPr>
                <w:rFonts w:eastAsiaTheme="minorEastAsia"/>
                <w:sz w:val="14"/>
                <w:szCs w:val="14"/>
              </w:rPr>
              <w:t xml:space="preserve">It is the school’s/parents responsibility to ensure the children are equipped appropriately. Event information including location, surface played on are sent to schools in the weeks leading up to the event. Children may get muddy if the weather is/has been wet. </w:t>
            </w:r>
          </w:p>
        </w:tc>
        <w:tc>
          <w:tcPr>
            <w:tcW w:w="918" w:type="dxa"/>
          </w:tcPr>
          <w:p w14:paraId="526770CE" w14:textId="28962CC5" w:rsidR="0092369C" w:rsidRPr="00730003" w:rsidRDefault="0092369C" w:rsidP="00730003">
            <w:pPr>
              <w:pStyle w:val="ListParagraph"/>
              <w:numPr>
                <w:ilvl w:val="0"/>
                <w:numId w:val="6"/>
              </w:numPr>
              <w:jc w:val="center"/>
              <w:rPr>
                <w:rFonts w:eastAsiaTheme="minorEastAsia"/>
                <w:sz w:val="14"/>
                <w:szCs w:val="14"/>
              </w:rPr>
            </w:pPr>
          </w:p>
        </w:tc>
      </w:tr>
      <w:tr w:rsidR="0092369C" w14:paraId="5BC3F9DD" w14:textId="77777777" w:rsidTr="05BB5DDD">
        <w:tc>
          <w:tcPr>
            <w:tcW w:w="3508" w:type="dxa"/>
          </w:tcPr>
          <w:p w14:paraId="54D512B0" w14:textId="77777777" w:rsidR="0092369C" w:rsidRPr="001C72C8" w:rsidRDefault="0092369C" w:rsidP="05BB5DDD">
            <w:pPr>
              <w:rPr>
                <w:rFonts w:eastAsiaTheme="minorEastAsia"/>
                <w:sz w:val="16"/>
                <w:szCs w:val="16"/>
              </w:rPr>
            </w:pPr>
            <w:r w:rsidRPr="05BB5DDD">
              <w:rPr>
                <w:rFonts w:eastAsiaTheme="minorEastAsia"/>
                <w:sz w:val="16"/>
                <w:szCs w:val="16"/>
              </w:rPr>
              <w:t>Participants wearing suitable attire</w:t>
            </w:r>
          </w:p>
        </w:tc>
        <w:tc>
          <w:tcPr>
            <w:tcW w:w="708" w:type="dxa"/>
          </w:tcPr>
          <w:p w14:paraId="7CBEED82" w14:textId="12A1C295" w:rsidR="0092369C" w:rsidRDefault="00730003" w:rsidP="05BB5DDD">
            <w:pPr>
              <w:jc w:val="center"/>
              <w:rPr>
                <w:rFonts w:eastAsiaTheme="minorEastAsia"/>
              </w:rPr>
            </w:pPr>
            <w:r>
              <w:rPr>
                <w:rFonts w:eastAsiaTheme="minorEastAsia"/>
              </w:rPr>
              <w:t>M</w:t>
            </w:r>
          </w:p>
        </w:tc>
        <w:tc>
          <w:tcPr>
            <w:tcW w:w="5322" w:type="dxa"/>
          </w:tcPr>
          <w:p w14:paraId="6E36661F" w14:textId="07EF8C42" w:rsidR="0092369C" w:rsidRPr="00B63072" w:rsidRDefault="0092369C" w:rsidP="00730003">
            <w:pPr>
              <w:jc w:val="both"/>
              <w:rPr>
                <w:rFonts w:eastAsiaTheme="minorEastAsia"/>
                <w:sz w:val="14"/>
                <w:szCs w:val="14"/>
              </w:rPr>
            </w:pPr>
            <w:r w:rsidRPr="00B63072">
              <w:rPr>
                <w:rFonts w:eastAsiaTheme="minorEastAsia"/>
                <w:sz w:val="14"/>
                <w:szCs w:val="14"/>
              </w:rPr>
              <w:t xml:space="preserve">It is the school’s/parents responsibility to ensure the children are dressed appropriately. Event information including location, surface played on are sent to schools in the weeks leading up to the event. </w:t>
            </w:r>
          </w:p>
        </w:tc>
        <w:tc>
          <w:tcPr>
            <w:tcW w:w="918" w:type="dxa"/>
          </w:tcPr>
          <w:p w14:paraId="38645DC7" w14:textId="24405D21" w:rsidR="0092369C" w:rsidRPr="00730003" w:rsidRDefault="0092369C" w:rsidP="00730003">
            <w:pPr>
              <w:pStyle w:val="ListParagraph"/>
              <w:numPr>
                <w:ilvl w:val="0"/>
                <w:numId w:val="6"/>
              </w:numPr>
              <w:jc w:val="center"/>
              <w:rPr>
                <w:rFonts w:eastAsiaTheme="minorEastAsia"/>
                <w:sz w:val="14"/>
                <w:szCs w:val="14"/>
              </w:rPr>
            </w:pPr>
          </w:p>
        </w:tc>
      </w:tr>
      <w:tr w:rsidR="0092369C" w14:paraId="492DB9E4" w14:textId="77777777" w:rsidTr="05BB5DDD">
        <w:tc>
          <w:tcPr>
            <w:tcW w:w="3508" w:type="dxa"/>
          </w:tcPr>
          <w:p w14:paraId="63C267D5" w14:textId="77777777" w:rsidR="0092369C" w:rsidRPr="001C72C8" w:rsidRDefault="0092369C" w:rsidP="05BB5DDD">
            <w:pPr>
              <w:rPr>
                <w:rFonts w:eastAsiaTheme="minorEastAsia"/>
                <w:sz w:val="16"/>
                <w:szCs w:val="16"/>
              </w:rPr>
            </w:pPr>
            <w:r w:rsidRPr="05BB5DDD">
              <w:rPr>
                <w:rFonts w:eastAsiaTheme="minorEastAsia"/>
                <w:sz w:val="16"/>
                <w:szCs w:val="16"/>
              </w:rPr>
              <w:t>Danger of interference by members of the public</w:t>
            </w:r>
          </w:p>
        </w:tc>
        <w:tc>
          <w:tcPr>
            <w:tcW w:w="708" w:type="dxa"/>
          </w:tcPr>
          <w:p w14:paraId="135E58C4" w14:textId="2F5948FE" w:rsidR="0092369C" w:rsidRDefault="00072DCC" w:rsidP="05BB5DDD">
            <w:pPr>
              <w:jc w:val="center"/>
              <w:rPr>
                <w:rFonts w:eastAsiaTheme="minorEastAsia"/>
              </w:rPr>
            </w:pPr>
            <w:r>
              <w:rPr>
                <w:rFonts w:eastAsiaTheme="minorEastAsia"/>
              </w:rPr>
              <w:t>M</w:t>
            </w:r>
          </w:p>
        </w:tc>
        <w:tc>
          <w:tcPr>
            <w:tcW w:w="5322" w:type="dxa"/>
          </w:tcPr>
          <w:p w14:paraId="08889FB9" w14:textId="77777777" w:rsidR="0092369C" w:rsidRDefault="0092369C" w:rsidP="00730003">
            <w:pPr>
              <w:jc w:val="both"/>
              <w:rPr>
                <w:rFonts w:eastAsiaTheme="minorEastAsia"/>
                <w:sz w:val="14"/>
                <w:szCs w:val="14"/>
              </w:rPr>
            </w:pPr>
            <w:r w:rsidRPr="00B63072">
              <w:rPr>
                <w:rFonts w:eastAsiaTheme="minorEastAsia"/>
                <w:sz w:val="14"/>
                <w:szCs w:val="14"/>
              </w:rPr>
              <w:t>MSSP Staff and Visiting teachers briefed and stationed around the start/finish areas between spectators/members of the public. Schools should brief ch</w:t>
            </w:r>
            <w:r w:rsidR="00B63072" w:rsidRPr="00B63072">
              <w:rPr>
                <w:rFonts w:eastAsiaTheme="minorEastAsia"/>
                <w:sz w:val="14"/>
                <w:szCs w:val="14"/>
              </w:rPr>
              <w:t>ildre</w:t>
            </w:r>
            <w:r w:rsidRPr="00B63072">
              <w:rPr>
                <w:rFonts w:eastAsiaTheme="minorEastAsia"/>
                <w:sz w:val="14"/>
                <w:szCs w:val="14"/>
              </w:rPr>
              <w:t>n on ‘stranger danger’ before attending the event.</w:t>
            </w:r>
          </w:p>
          <w:p w14:paraId="62EBF9A1" w14:textId="7C644230" w:rsidR="00730003" w:rsidRPr="00B63072" w:rsidRDefault="00730003" w:rsidP="00730003">
            <w:pPr>
              <w:jc w:val="both"/>
              <w:rPr>
                <w:rFonts w:eastAsiaTheme="minorEastAsia"/>
                <w:sz w:val="14"/>
                <w:szCs w:val="14"/>
              </w:rPr>
            </w:pPr>
            <w:r w:rsidRPr="00B63072">
              <w:rPr>
                <w:rFonts w:eastAsiaTheme="minorEastAsia"/>
                <w:b/>
                <w:bCs/>
                <w:color w:val="EE0000"/>
                <w:sz w:val="14"/>
                <w:szCs w:val="14"/>
              </w:rPr>
              <w:t>NO PARENTS/SPECTATORS ARE PERMITTED TO ATTEND THIS EVENT. ONLY REGISTERED PARENT HELPERS THAT ARRIVE WITH THE SCHOOLS WILL BE PERMITTED. IF PAENTS/SPECTATORS ARRIVE AT EVENT AND REFUSE TO LEAVE, ALL MATCHES WILL BE HALTED WHILE THEY ARE ONSITE AND THE SCHOOL WILL BE CALLED.</w:t>
            </w:r>
          </w:p>
        </w:tc>
        <w:tc>
          <w:tcPr>
            <w:tcW w:w="918" w:type="dxa"/>
          </w:tcPr>
          <w:p w14:paraId="0C6C2CD5" w14:textId="5441937A" w:rsidR="0092369C" w:rsidRPr="00730003" w:rsidRDefault="0092369C" w:rsidP="00730003">
            <w:pPr>
              <w:pStyle w:val="ListParagraph"/>
              <w:numPr>
                <w:ilvl w:val="0"/>
                <w:numId w:val="6"/>
              </w:numPr>
              <w:jc w:val="center"/>
              <w:rPr>
                <w:rFonts w:eastAsiaTheme="minorEastAsia"/>
                <w:sz w:val="14"/>
                <w:szCs w:val="14"/>
              </w:rPr>
            </w:pPr>
          </w:p>
        </w:tc>
      </w:tr>
      <w:tr w:rsidR="0092369C" w14:paraId="2E181FF1" w14:textId="77777777" w:rsidTr="05BB5DDD">
        <w:tc>
          <w:tcPr>
            <w:tcW w:w="3508" w:type="dxa"/>
          </w:tcPr>
          <w:p w14:paraId="700AA9CC" w14:textId="4715AC2A" w:rsidR="0092369C" w:rsidRPr="001C72C8" w:rsidRDefault="0092369C" w:rsidP="05BB5DDD">
            <w:pPr>
              <w:rPr>
                <w:rFonts w:eastAsiaTheme="minorEastAsia"/>
                <w:sz w:val="16"/>
                <w:szCs w:val="16"/>
              </w:rPr>
            </w:pPr>
            <w:r w:rsidRPr="05BB5DDD">
              <w:rPr>
                <w:rFonts w:eastAsiaTheme="minorEastAsia"/>
                <w:sz w:val="16"/>
                <w:szCs w:val="16"/>
              </w:rPr>
              <w:t>Photo consent for children / staff</w:t>
            </w:r>
            <w:r w:rsidR="3F211A0E" w:rsidRPr="05BB5DDD">
              <w:rPr>
                <w:rFonts w:eastAsiaTheme="minorEastAsia"/>
                <w:sz w:val="16"/>
                <w:szCs w:val="16"/>
              </w:rPr>
              <w:t xml:space="preserve"> /</w:t>
            </w:r>
            <w:r w:rsidRPr="05BB5DDD">
              <w:rPr>
                <w:rFonts w:eastAsiaTheme="minorEastAsia"/>
                <w:sz w:val="16"/>
                <w:szCs w:val="16"/>
              </w:rPr>
              <w:t xml:space="preserve"> volunteers / officials</w:t>
            </w:r>
          </w:p>
        </w:tc>
        <w:tc>
          <w:tcPr>
            <w:tcW w:w="708" w:type="dxa"/>
          </w:tcPr>
          <w:p w14:paraId="6F8BD81B" w14:textId="0F520694" w:rsidR="0092369C" w:rsidRDefault="00072DCC" w:rsidP="05BB5DDD">
            <w:pPr>
              <w:jc w:val="center"/>
              <w:rPr>
                <w:rFonts w:eastAsiaTheme="minorEastAsia"/>
              </w:rPr>
            </w:pPr>
            <w:r>
              <w:rPr>
                <w:rFonts w:eastAsiaTheme="minorEastAsia"/>
              </w:rPr>
              <w:t>M</w:t>
            </w:r>
          </w:p>
        </w:tc>
        <w:tc>
          <w:tcPr>
            <w:tcW w:w="5322" w:type="dxa"/>
          </w:tcPr>
          <w:p w14:paraId="0624DB9B" w14:textId="77777777" w:rsidR="0092369C" w:rsidRDefault="0092369C" w:rsidP="00730003">
            <w:pPr>
              <w:jc w:val="both"/>
              <w:rPr>
                <w:rFonts w:eastAsiaTheme="minorEastAsia"/>
                <w:sz w:val="14"/>
                <w:szCs w:val="14"/>
              </w:rPr>
            </w:pPr>
            <w:r w:rsidRPr="00B63072">
              <w:rPr>
                <w:rFonts w:eastAsiaTheme="minorEastAsia"/>
                <w:sz w:val="14"/>
                <w:szCs w:val="14"/>
              </w:rPr>
              <w:t>All consent is recorded at the start of the event when they sign in.</w:t>
            </w:r>
          </w:p>
          <w:p w14:paraId="39EB1DDB" w14:textId="77777777" w:rsidR="00730003" w:rsidRDefault="00730003" w:rsidP="00730003">
            <w:pPr>
              <w:jc w:val="both"/>
              <w:rPr>
                <w:rFonts w:eastAsiaTheme="minorEastAsia"/>
                <w:sz w:val="14"/>
                <w:szCs w:val="14"/>
              </w:rPr>
            </w:pPr>
          </w:p>
          <w:p w14:paraId="2613E9C1" w14:textId="1AC0C0AB" w:rsidR="00730003" w:rsidRPr="00730003" w:rsidRDefault="00730003" w:rsidP="00730003">
            <w:pPr>
              <w:jc w:val="both"/>
              <w:rPr>
                <w:rFonts w:eastAsiaTheme="minorEastAsia"/>
                <w:b/>
                <w:bCs/>
                <w:sz w:val="14"/>
                <w:szCs w:val="14"/>
              </w:rPr>
            </w:pPr>
            <w:r w:rsidRPr="00730003">
              <w:rPr>
                <w:rFonts w:eastAsiaTheme="minorEastAsia"/>
                <w:b/>
                <w:bCs/>
                <w:color w:val="EE0000"/>
                <w:sz w:val="14"/>
                <w:szCs w:val="14"/>
              </w:rPr>
              <w:t xml:space="preserve">SOME CHILDREN WILL HAVE STRICT NO PHOTO CONSENT. SCHOOL STAFF MUST NOT TAKE ANY GENERAL PHOTOS WITH CHILDREN FROM OTHER SCHOOLS IN. STAFF TO BE VIGILANT IN MANAGING THIS. MSSP WILL TAKE PHOTOS ACCORDING TO WHO IS PERMITTED VIA THE REGISTER. </w:t>
            </w:r>
          </w:p>
        </w:tc>
        <w:tc>
          <w:tcPr>
            <w:tcW w:w="918" w:type="dxa"/>
          </w:tcPr>
          <w:p w14:paraId="1037B8A3" w14:textId="72C39D03" w:rsidR="0092369C" w:rsidRPr="00730003" w:rsidRDefault="0092369C" w:rsidP="00730003">
            <w:pPr>
              <w:pStyle w:val="ListParagraph"/>
              <w:numPr>
                <w:ilvl w:val="0"/>
                <w:numId w:val="6"/>
              </w:numPr>
              <w:jc w:val="center"/>
              <w:rPr>
                <w:rFonts w:eastAsiaTheme="minorEastAsia"/>
                <w:sz w:val="14"/>
                <w:szCs w:val="14"/>
              </w:rPr>
            </w:pPr>
          </w:p>
        </w:tc>
      </w:tr>
      <w:tr w:rsidR="0092369C" w14:paraId="6E16E78D" w14:textId="77777777" w:rsidTr="05BB5DDD">
        <w:tc>
          <w:tcPr>
            <w:tcW w:w="3508" w:type="dxa"/>
          </w:tcPr>
          <w:p w14:paraId="4F6BB193" w14:textId="77777777" w:rsidR="0092369C" w:rsidRPr="001C72C8" w:rsidRDefault="0092369C" w:rsidP="05BB5DDD">
            <w:pPr>
              <w:rPr>
                <w:rFonts w:eastAsiaTheme="minorEastAsia"/>
                <w:sz w:val="16"/>
                <w:szCs w:val="16"/>
              </w:rPr>
            </w:pPr>
            <w:r w:rsidRPr="05BB5DDD">
              <w:rPr>
                <w:rFonts w:eastAsiaTheme="minorEastAsia"/>
                <w:sz w:val="16"/>
                <w:szCs w:val="16"/>
              </w:rPr>
              <w:t>Pregnancy or Conditions to consider safety of Staff / Volunteers</w:t>
            </w:r>
          </w:p>
        </w:tc>
        <w:tc>
          <w:tcPr>
            <w:tcW w:w="708" w:type="dxa"/>
          </w:tcPr>
          <w:p w14:paraId="687C6DE0" w14:textId="58D3081F" w:rsidR="0092369C" w:rsidRDefault="00072DCC" w:rsidP="05BB5DDD">
            <w:pPr>
              <w:jc w:val="center"/>
              <w:rPr>
                <w:rFonts w:eastAsiaTheme="minorEastAsia"/>
              </w:rPr>
            </w:pPr>
            <w:r>
              <w:rPr>
                <w:rFonts w:eastAsiaTheme="minorEastAsia"/>
              </w:rPr>
              <w:t>L</w:t>
            </w:r>
          </w:p>
        </w:tc>
        <w:tc>
          <w:tcPr>
            <w:tcW w:w="5322" w:type="dxa"/>
          </w:tcPr>
          <w:p w14:paraId="5B2F9378" w14:textId="7FFDB779" w:rsidR="0092369C" w:rsidRPr="00B63072" w:rsidRDefault="0092369C" w:rsidP="00730003">
            <w:pPr>
              <w:jc w:val="both"/>
              <w:rPr>
                <w:rFonts w:eastAsiaTheme="minorEastAsia"/>
                <w:sz w:val="14"/>
                <w:szCs w:val="14"/>
              </w:rPr>
            </w:pPr>
            <w:r w:rsidRPr="00B63072">
              <w:rPr>
                <w:rFonts w:eastAsiaTheme="minorEastAsia"/>
                <w:sz w:val="14"/>
                <w:szCs w:val="14"/>
              </w:rPr>
              <w:t xml:space="preserve">Suitable chairs and benches available for visiting staff and volunteers. These are set back away from the playing spaces. </w:t>
            </w:r>
          </w:p>
        </w:tc>
        <w:tc>
          <w:tcPr>
            <w:tcW w:w="918" w:type="dxa"/>
          </w:tcPr>
          <w:p w14:paraId="58E6DD4E" w14:textId="556B794B" w:rsidR="0092369C" w:rsidRPr="00730003" w:rsidRDefault="0092369C" w:rsidP="00730003">
            <w:pPr>
              <w:pStyle w:val="ListParagraph"/>
              <w:numPr>
                <w:ilvl w:val="0"/>
                <w:numId w:val="6"/>
              </w:numPr>
              <w:jc w:val="center"/>
              <w:rPr>
                <w:rFonts w:eastAsiaTheme="minorEastAsia"/>
                <w:sz w:val="14"/>
                <w:szCs w:val="14"/>
              </w:rPr>
            </w:pPr>
          </w:p>
        </w:tc>
      </w:tr>
    </w:tbl>
    <w:p w14:paraId="3254BC2F" w14:textId="3F6B333B" w:rsidR="004666C7" w:rsidRDefault="004666C7" w:rsidP="05BB5DDD">
      <w:pPr>
        <w:rPr>
          <w:rFonts w:eastAsiaTheme="minorEastAsia"/>
        </w:rPr>
      </w:pPr>
    </w:p>
    <w:tbl>
      <w:tblPr>
        <w:tblStyle w:val="TableGrid"/>
        <w:tblW w:w="0" w:type="auto"/>
        <w:tblLook w:val="04A0" w:firstRow="1" w:lastRow="0" w:firstColumn="1" w:lastColumn="0" w:noHBand="0" w:noVBand="1"/>
      </w:tblPr>
      <w:tblGrid>
        <w:gridCol w:w="3508"/>
        <w:gridCol w:w="708"/>
        <w:gridCol w:w="5322"/>
        <w:gridCol w:w="918"/>
      </w:tblGrid>
      <w:tr w:rsidR="05BB5DDD" w14:paraId="4A15A3EE" w14:textId="77777777" w:rsidTr="05BB5DDD">
        <w:trPr>
          <w:trHeight w:val="300"/>
        </w:trPr>
        <w:tc>
          <w:tcPr>
            <w:tcW w:w="3508" w:type="dxa"/>
            <w:shd w:val="clear" w:color="auto" w:fill="595959" w:themeFill="text1" w:themeFillTint="A6"/>
            <w:vAlign w:val="center"/>
          </w:tcPr>
          <w:p w14:paraId="5802E6F7" w14:textId="12EE97F7" w:rsidR="2953D0D9" w:rsidRDefault="2953D0D9" w:rsidP="05BB5DDD">
            <w:pPr>
              <w:pStyle w:val="Heading3"/>
              <w:rPr>
                <w:rFonts w:asciiTheme="minorHAnsi" w:eastAsiaTheme="minorEastAsia" w:hAnsiTheme="minorHAnsi" w:cstheme="minorBidi"/>
                <w:color w:val="FFFFFF" w:themeColor="background1"/>
                <w:sz w:val="28"/>
                <w:szCs w:val="28"/>
              </w:rPr>
            </w:pPr>
            <w:r w:rsidRPr="05BB5DDD">
              <w:rPr>
                <w:rFonts w:asciiTheme="minorHAnsi" w:eastAsiaTheme="minorEastAsia" w:hAnsiTheme="minorHAnsi" w:cstheme="minorBidi"/>
                <w:color w:val="FFFFFF" w:themeColor="background1"/>
                <w:sz w:val="28"/>
                <w:szCs w:val="28"/>
              </w:rPr>
              <w:t>Sports Leaders</w:t>
            </w:r>
          </w:p>
        </w:tc>
        <w:tc>
          <w:tcPr>
            <w:tcW w:w="708" w:type="dxa"/>
            <w:shd w:val="clear" w:color="auto" w:fill="595959" w:themeFill="text1" w:themeFillTint="A6"/>
            <w:vAlign w:val="center"/>
          </w:tcPr>
          <w:p w14:paraId="32F40947" w14:textId="1EE87E08" w:rsidR="05BB5DDD" w:rsidRDefault="05BB5DDD" w:rsidP="05BB5DDD">
            <w:pPr>
              <w:jc w:val="center"/>
              <w:rPr>
                <w:rFonts w:eastAsiaTheme="minorEastAsia"/>
                <w:b/>
                <w:bCs/>
                <w:color w:val="FFFFFF" w:themeColor="background1"/>
                <w:sz w:val="12"/>
                <w:szCs w:val="12"/>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322" w:type="dxa"/>
            <w:shd w:val="clear" w:color="auto" w:fill="595959" w:themeFill="text1" w:themeFillTint="A6"/>
            <w:vAlign w:val="center"/>
          </w:tcPr>
          <w:p w14:paraId="5C6E79AB" w14:textId="5837C82E" w:rsidR="05BB5DDD" w:rsidRDefault="05BB5DDD" w:rsidP="05BB5DDD">
            <w:pPr>
              <w:rPr>
                <w:rFonts w:eastAsiaTheme="minorEastAsia"/>
                <w:sz w:val="14"/>
                <w:szCs w:val="1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028970AC" w14:textId="6F076D4A" w:rsidR="05BB5DDD" w:rsidRDefault="05BB5DDD"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5BB5DDD" w14:paraId="20532391" w14:textId="77777777" w:rsidTr="05BB5DDD">
        <w:trPr>
          <w:trHeight w:val="300"/>
        </w:trPr>
        <w:tc>
          <w:tcPr>
            <w:tcW w:w="3508" w:type="dxa"/>
          </w:tcPr>
          <w:p w14:paraId="49242B73" w14:textId="42D469A8" w:rsidR="05BB5DDD" w:rsidRDefault="05BB5DDD" w:rsidP="05BB5DDD">
            <w:pPr>
              <w:rPr>
                <w:rFonts w:eastAsiaTheme="minorEastAsia"/>
                <w:sz w:val="16"/>
                <w:szCs w:val="16"/>
              </w:rPr>
            </w:pPr>
            <w:r w:rsidRPr="05BB5DDD">
              <w:rPr>
                <w:rFonts w:eastAsiaTheme="minorEastAsia"/>
                <w:sz w:val="16"/>
                <w:szCs w:val="16"/>
              </w:rPr>
              <w:t>Leaders briefed and trained to support at event</w:t>
            </w:r>
          </w:p>
          <w:p w14:paraId="4BB0BFE4" w14:textId="5833D051" w:rsidR="05BB5DDD" w:rsidRDefault="05BB5DDD" w:rsidP="05BB5DDD">
            <w:pPr>
              <w:rPr>
                <w:rFonts w:eastAsiaTheme="minorEastAsia"/>
                <w:sz w:val="16"/>
                <w:szCs w:val="16"/>
              </w:rPr>
            </w:pPr>
          </w:p>
        </w:tc>
        <w:tc>
          <w:tcPr>
            <w:tcW w:w="708" w:type="dxa"/>
          </w:tcPr>
          <w:p w14:paraId="41561CAA" w14:textId="5E221055" w:rsidR="05BB5DDD" w:rsidRDefault="00072DCC" w:rsidP="05BB5DDD">
            <w:pPr>
              <w:jc w:val="center"/>
              <w:rPr>
                <w:rFonts w:eastAsiaTheme="minorEastAsia"/>
              </w:rPr>
            </w:pPr>
            <w:r>
              <w:rPr>
                <w:rFonts w:eastAsiaTheme="minorEastAsia"/>
              </w:rPr>
              <w:t>L</w:t>
            </w:r>
          </w:p>
        </w:tc>
        <w:tc>
          <w:tcPr>
            <w:tcW w:w="5322" w:type="dxa"/>
          </w:tcPr>
          <w:p w14:paraId="65A3E8CA" w14:textId="736D5152" w:rsidR="05BB5DDD" w:rsidRPr="00B63072" w:rsidRDefault="00072DCC" w:rsidP="00730003">
            <w:pPr>
              <w:jc w:val="both"/>
              <w:rPr>
                <w:rFonts w:eastAsiaTheme="minorEastAsia"/>
                <w:sz w:val="14"/>
                <w:szCs w:val="14"/>
              </w:rPr>
            </w:pPr>
            <w:r w:rsidRPr="00B63072">
              <w:rPr>
                <w:rFonts w:eastAsiaTheme="minorEastAsia"/>
                <w:sz w:val="14"/>
                <w:szCs w:val="14"/>
              </w:rPr>
              <w:t>If required, leaders will be offered officiating</w:t>
            </w:r>
            <w:r w:rsidR="00B63072" w:rsidRPr="00B63072">
              <w:rPr>
                <w:rFonts w:eastAsiaTheme="minorEastAsia"/>
                <w:sz w:val="14"/>
                <w:szCs w:val="14"/>
              </w:rPr>
              <w:t xml:space="preserve"> training</w:t>
            </w:r>
            <w:r w:rsidRPr="00B63072">
              <w:rPr>
                <w:rFonts w:eastAsiaTheme="minorEastAsia"/>
                <w:sz w:val="14"/>
                <w:szCs w:val="14"/>
              </w:rPr>
              <w:t xml:space="preserve"> prior to the event taking place. Leaders will be supported on the day with a member of MSSP core staff observing each playing pitch</w:t>
            </w:r>
            <w:r w:rsidR="00B63072" w:rsidRPr="00B63072">
              <w:rPr>
                <w:rFonts w:eastAsiaTheme="minorEastAsia"/>
                <w:sz w:val="14"/>
                <w:szCs w:val="14"/>
              </w:rPr>
              <w:t>/court.</w:t>
            </w:r>
          </w:p>
        </w:tc>
        <w:tc>
          <w:tcPr>
            <w:tcW w:w="918" w:type="dxa"/>
          </w:tcPr>
          <w:p w14:paraId="4D12F7DA" w14:textId="0BA7348F" w:rsidR="05BB5DDD" w:rsidRPr="00730003" w:rsidRDefault="05BB5DDD" w:rsidP="00730003">
            <w:pPr>
              <w:pStyle w:val="ListParagraph"/>
              <w:numPr>
                <w:ilvl w:val="0"/>
                <w:numId w:val="7"/>
              </w:numPr>
              <w:jc w:val="center"/>
              <w:rPr>
                <w:rFonts w:eastAsiaTheme="minorEastAsia"/>
                <w:sz w:val="14"/>
                <w:szCs w:val="14"/>
              </w:rPr>
            </w:pPr>
          </w:p>
        </w:tc>
      </w:tr>
      <w:tr w:rsidR="05BB5DDD" w14:paraId="6F7A06A5" w14:textId="77777777" w:rsidTr="05BB5DDD">
        <w:trPr>
          <w:trHeight w:val="300"/>
        </w:trPr>
        <w:tc>
          <w:tcPr>
            <w:tcW w:w="3508" w:type="dxa"/>
          </w:tcPr>
          <w:p w14:paraId="24E49927" w14:textId="3FB9C112" w:rsidR="05BB5DDD" w:rsidRDefault="05BB5DDD" w:rsidP="05BB5DDD">
            <w:pPr>
              <w:rPr>
                <w:rFonts w:eastAsiaTheme="minorEastAsia"/>
                <w:sz w:val="16"/>
                <w:szCs w:val="16"/>
              </w:rPr>
            </w:pPr>
            <w:r w:rsidRPr="05BB5DDD">
              <w:rPr>
                <w:rFonts w:eastAsiaTheme="minorEastAsia"/>
                <w:sz w:val="16"/>
                <w:szCs w:val="16"/>
              </w:rPr>
              <w:t>Supervision of leaders / volunteers/ officials</w:t>
            </w:r>
          </w:p>
          <w:p w14:paraId="5E6A6BCD" w14:textId="1277A562" w:rsidR="05BB5DDD" w:rsidRDefault="05BB5DDD" w:rsidP="05BB5DDD">
            <w:pPr>
              <w:rPr>
                <w:rFonts w:eastAsiaTheme="minorEastAsia"/>
                <w:sz w:val="16"/>
                <w:szCs w:val="16"/>
              </w:rPr>
            </w:pPr>
          </w:p>
        </w:tc>
        <w:tc>
          <w:tcPr>
            <w:tcW w:w="708" w:type="dxa"/>
          </w:tcPr>
          <w:p w14:paraId="2190D0FF" w14:textId="5BD966F1" w:rsidR="05BB5DDD" w:rsidRDefault="00072DCC" w:rsidP="05BB5DDD">
            <w:pPr>
              <w:jc w:val="center"/>
              <w:rPr>
                <w:rFonts w:eastAsiaTheme="minorEastAsia"/>
              </w:rPr>
            </w:pPr>
            <w:r>
              <w:rPr>
                <w:rFonts w:eastAsiaTheme="minorEastAsia"/>
              </w:rPr>
              <w:t>M</w:t>
            </w:r>
          </w:p>
        </w:tc>
        <w:tc>
          <w:tcPr>
            <w:tcW w:w="5322" w:type="dxa"/>
          </w:tcPr>
          <w:p w14:paraId="0B9880E4" w14:textId="3F51A449" w:rsidR="05BB5DDD" w:rsidRPr="00B63072" w:rsidRDefault="00072DCC" w:rsidP="00730003">
            <w:pPr>
              <w:jc w:val="both"/>
              <w:rPr>
                <w:rFonts w:eastAsiaTheme="minorEastAsia"/>
                <w:sz w:val="14"/>
                <w:szCs w:val="14"/>
              </w:rPr>
            </w:pPr>
            <w:r w:rsidRPr="00B63072">
              <w:rPr>
                <w:rFonts w:eastAsiaTheme="minorEastAsia"/>
                <w:sz w:val="14"/>
                <w:szCs w:val="14"/>
              </w:rPr>
              <w:t>Sports leaders to be supervised by a member of their own school staff/PE department for the duration of the event, as well as MSSP staff (all have enhanced DBS’s and are HAMD CP trained)</w:t>
            </w:r>
          </w:p>
        </w:tc>
        <w:tc>
          <w:tcPr>
            <w:tcW w:w="918" w:type="dxa"/>
          </w:tcPr>
          <w:p w14:paraId="15432E20" w14:textId="2897FBFC" w:rsidR="05BB5DDD" w:rsidRPr="00730003" w:rsidRDefault="05BB5DDD" w:rsidP="00730003">
            <w:pPr>
              <w:pStyle w:val="ListParagraph"/>
              <w:numPr>
                <w:ilvl w:val="0"/>
                <w:numId w:val="7"/>
              </w:numPr>
              <w:jc w:val="center"/>
              <w:rPr>
                <w:rFonts w:eastAsiaTheme="minorEastAsia"/>
                <w:sz w:val="14"/>
                <w:szCs w:val="14"/>
              </w:rPr>
            </w:pPr>
          </w:p>
        </w:tc>
      </w:tr>
      <w:tr w:rsidR="05BB5DDD" w14:paraId="75015CBA" w14:textId="77777777" w:rsidTr="05BB5DDD">
        <w:trPr>
          <w:trHeight w:val="300"/>
        </w:trPr>
        <w:tc>
          <w:tcPr>
            <w:tcW w:w="3508" w:type="dxa"/>
          </w:tcPr>
          <w:p w14:paraId="328F69E9" w14:textId="3A647A85" w:rsidR="05BB5DDD" w:rsidRDefault="05BB5DDD" w:rsidP="05BB5DDD">
            <w:pPr>
              <w:rPr>
                <w:rFonts w:eastAsiaTheme="minorEastAsia"/>
                <w:sz w:val="16"/>
                <w:szCs w:val="16"/>
              </w:rPr>
            </w:pPr>
            <w:r w:rsidRPr="05BB5DDD">
              <w:rPr>
                <w:rFonts w:eastAsiaTheme="minorEastAsia"/>
                <w:sz w:val="16"/>
                <w:szCs w:val="16"/>
              </w:rPr>
              <w:t xml:space="preserve">Transportation of leaders to and from event </w:t>
            </w:r>
          </w:p>
          <w:p w14:paraId="7ADDA91D" w14:textId="4AB75CDC" w:rsidR="05BB5DDD" w:rsidRDefault="05BB5DDD" w:rsidP="05BB5DDD">
            <w:pPr>
              <w:rPr>
                <w:rFonts w:eastAsiaTheme="minorEastAsia"/>
                <w:sz w:val="16"/>
                <w:szCs w:val="16"/>
              </w:rPr>
            </w:pPr>
          </w:p>
        </w:tc>
        <w:tc>
          <w:tcPr>
            <w:tcW w:w="708" w:type="dxa"/>
          </w:tcPr>
          <w:p w14:paraId="08C8C814" w14:textId="3E4F1221" w:rsidR="05BB5DDD" w:rsidRDefault="00072DCC" w:rsidP="05BB5DDD">
            <w:pPr>
              <w:jc w:val="center"/>
              <w:rPr>
                <w:rFonts w:eastAsiaTheme="minorEastAsia"/>
              </w:rPr>
            </w:pPr>
            <w:r>
              <w:rPr>
                <w:rFonts w:eastAsiaTheme="minorEastAsia"/>
              </w:rPr>
              <w:t>M</w:t>
            </w:r>
          </w:p>
        </w:tc>
        <w:tc>
          <w:tcPr>
            <w:tcW w:w="5322" w:type="dxa"/>
          </w:tcPr>
          <w:p w14:paraId="6D406CB6" w14:textId="43D5AF59" w:rsidR="05BB5DDD" w:rsidRPr="00B63072" w:rsidRDefault="05BB5DDD" w:rsidP="00730003">
            <w:pPr>
              <w:jc w:val="both"/>
              <w:rPr>
                <w:rFonts w:eastAsiaTheme="minorEastAsia"/>
                <w:sz w:val="14"/>
                <w:szCs w:val="14"/>
              </w:rPr>
            </w:pPr>
            <w:r w:rsidRPr="00B63072">
              <w:rPr>
                <w:rFonts w:eastAsiaTheme="minorEastAsia"/>
                <w:sz w:val="14"/>
                <w:szCs w:val="14"/>
              </w:rPr>
              <w:t xml:space="preserve"> </w:t>
            </w:r>
            <w:r w:rsidR="00072DCC" w:rsidRPr="00B63072">
              <w:rPr>
                <w:rFonts w:eastAsiaTheme="minorEastAsia"/>
                <w:sz w:val="14"/>
                <w:szCs w:val="14"/>
              </w:rPr>
              <w:t xml:space="preserve">Sports leaders </w:t>
            </w:r>
            <w:r w:rsidR="004411F1" w:rsidRPr="00B63072">
              <w:rPr>
                <w:rFonts w:eastAsiaTheme="minorEastAsia"/>
                <w:sz w:val="14"/>
                <w:szCs w:val="14"/>
              </w:rPr>
              <w:t xml:space="preserve">will make their own way </w:t>
            </w:r>
            <w:r w:rsidR="00072DCC" w:rsidRPr="00B63072">
              <w:rPr>
                <w:rFonts w:eastAsiaTheme="minorEastAsia"/>
                <w:sz w:val="14"/>
                <w:szCs w:val="14"/>
              </w:rPr>
              <w:t>to the venue</w:t>
            </w:r>
            <w:r w:rsidR="00B63072" w:rsidRPr="00B63072">
              <w:rPr>
                <w:rFonts w:eastAsiaTheme="minorEastAsia"/>
                <w:sz w:val="14"/>
                <w:szCs w:val="14"/>
              </w:rPr>
              <w:t>.</w:t>
            </w:r>
          </w:p>
        </w:tc>
        <w:tc>
          <w:tcPr>
            <w:tcW w:w="918" w:type="dxa"/>
          </w:tcPr>
          <w:p w14:paraId="00F3C527" w14:textId="69AAC890" w:rsidR="05BB5DDD" w:rsidRPr="00730003" w:rsidRDefault="05BB5DDD" w:rsidP="00730003">
            <w:pPr>
              <w:pStyle w:val="ListParagraph"/>
              <w:numPr>
                <w:ilvl w:val="0"/>
                <w:numId w:val="7"/>
              </w:numPr>
              <w:jc w:val="center"/>
              <w:rPr>
                <w:rFonts w:eastAsiaTheme="minorEastAsia"/>
                <w:sz w:val="14"/>
                <w:szCs w:val="14"/>
              </w:rPr>
            </w:pPr>
          </w:p>
        </w:tc>
      </w:tr>
      <w:tr w:rsidR="05BB5DDD" w14:paraId="6AC5E4E9" w14:textId="77777777" w:rsidTr="05BB5DDD">
        <w:trPr>
          <w:trHeight w:val="300"/>
        </w:trPr>
        <w:tc>
          <w:tcPr>
            <w:tcW w:w="3508" w:type="dxa"/>
          </w:tcPr>
          <w:p w14:paraId="0B44AE03" w14:textId="5553BF5C" w:rsidR="05BB5DDD" w:rsidRDefault="05BB5DDD" w:rsidP="05BB5DDD">
            <w:pPr>
              <w:rPr>
                <w:rFonts w:eastAsiaTheme="minorEastAsia"/>
                <w:sz w:val="16"/>
                <w:szCs w:val="16"/>
              </w:rPr>
            </w:pPr>
            <w:r w:rsidRPr="05BB5DDD">
              <w:rPr>
                <w:rFonts w:eastAsiaTheme="minorEastAsia"/>
                <w:sz w:val="16"/>
                <w:szCs w:val="16"/>
              </w:rPr>
              <w:t xml:space="preserve">Photo consent for </w:t>
            </w:r>
            <w:r w:rsidR="74359624" w:rsidRPr="05BB5DDD">
              <w:rPr>
                <w:rFonts w:eastAsiaTheme="minorEastAsia"/>
                <w:sz w:val="16"/>
                <w:szCs w:val="16"/>
              </w:rPr>
              <w:t>leaders</w:t>
            </w:r>
          </w:p>
          <w:p w14:paraId="11B66778" w14:textId="7029B567" w:rsidR="05BB5DDD" w:rsidRDefault="05BB5DDD" w:rsidP="05BB5DDD">
            <w:pPr>
              <w:rPr>
                <w:rFonts w:eastAsiaTheme="minorEastAsia"/>
                <w:sz w:val="16"/>
                <w:szCs w:val="16"/>
              </w:rPr>
            </w:pPr>
          </w:p>
        </w:tc>
        <w:tc>
          <w:tcPr>
            <w:tcW w:w="708" w:type="dxa"/>
          </w:tcPr>
          <w:p w14:paraId="1D1DC75D" w14:textId="7A774903" w:rsidR="05BB5DDD" w:rsidRDefault="00072DCC" w:rsidP="05BB5DDD">
            <w:pPr>
              <w:jc w:val="center"/>
              <w:rPr>
                <w:rFonts w:eastAsiaTheme="minorEastAsia"/>
              </w:rPr>
            </w:pPr>
            <w:r>
              <w:rPr>
                <w:rFonts w:eastAsiaTheme="minorEastAsia"/>
              </w:rPr>
              <w:t>L</w:t>
            </w:r>
          </w:p>
        </w:tc>
        <w:tc>
          <w:tcPr>
            <w:tcW w:w="5322" w:type="dxa"/>
          </w:tcPr>
          <w:p w14:paraId="5704894B" w14:textId="4C095C14" w:rsidR="05BB5DDD" w:rsidRPr="00B63072" w:rsidRDefault="05BB5DDD" w:rsidP="00730003">
            <w:pPr>
              <w:jc w:val="both"/>
              <w:rPr>
                <w:rFonts w:eastAsiaTheme="minorEastAsia"/>
                <w:sz w:val="14"/>
                <w:szCs w:val="14"/>
              </w:rPr>
            </w:pPr>
            <w:r w:rsidRPr="00B63072">
              <w:rPr>
                <w:rFonts w:eastAsiaTheme="minorEastAsia"/>
                <w:sz w:val="14"/>
                <w:szCs w:val="14"/>
              </w:rPr>
              <w:t>All consent is recorded at the start of the event when they sign in.</w:t>
            </w:r>
          </w:p>
        </w:tc>
        <w:tc>
          <w:tcPr>
            <w:tcW w:w="918" w:type="dxa"/>
          </w:tcPr>
          <w:p w14:paraId="612A7920" w14:textId="57DD2A3B" w:rsidR="05BB5DDD" w:rsidRPr="00730003" w:rsidRDefault="05BB5DDD" w:rsidP="00730003">
            <w:pPr>
              <w:pStyle w:val="ListParagraph"/>
              <w:numPr>
                <w:ilvl w:val="0"/>
                <w:numId w:val="7"/>
              </w:numPr>
              <w:jc w:val="center"/>
              <w:rPr>
                <w:rFonts w:eastAsiaTheme="minorEastAsia"/>
                <w:sz w:val="14"/>
                <w:szCs w:val="14"/>
              </w:rPr>
            </w:pPr>
          </w:p>
        </w:tc>
      </w:tr>
      <w:tr w:rsidR="05BB5DDD" w14:paraId="0A1C6302" w14:textId="77777777" w:rsidTr="05BB5DDD">
        <w:trPr>
          <w:trHeight w:val="300"/>
        </w:trPr>
        <w:tc>
          <w:tcPr>
            <w:tcW w:w="3508" w:type="dxa"/>
          </w:tcPr>
          <w:p w14:paraId="1606B671" w14:textId="705DDA17" w:rsidR="6650C814" w:rsidRDefault="6650C814" w:rsidP="05BB5DDD">
            <w:pPr>
              <w:rPr>
                <w:rFonts w:eastAsiaTheme="minorEastAsia"/>
                <w:sz w:val="16"/>
                <w:szCs w:val="16"/>
              </w:rPr>
            </w:pPr>
            <w:r w:rsidRPr="05BB5DDD">
              <w:rPr>
                <w:rFonts w:eastAsiaTheme="minorEastAsia"/>
                <w:sz w:val="16"/>
                <w:szCs w:val="16"/>
              </w:rPr>
              <w:t>Post event plan for leaders – to be dismissed from the venue, collected by parents, escorted back to school, in the care of staff or teacher?</w:t>
            </w:r>
          </w:p>
        </w:tc>
        <w:tc>
          <w:tcPr>
            <w:tcW w:w="708" w:type="dxa"/>
          </w:tcPr>
          <w:p w14:paraId="4390F554" w14:textId="4D38EDCD" w:rsidR="05BB5DDD" w:rsidRDefault="00072DCC" w:rsidP="05BB5DDD">
            <w:pPr>
              <w:jc w:val="center"/>
              <w:rPr>
                <w:rFonts w:eastAsiaTheme="minorEastAsia"/>
              </w:rPr>
            </w:pPr>
            <w:r>
              <w:rPr>
                <w:rFonts w:eastAsiaTheme="minorEastAsia"/>
              </w:rPr>
              <w:t>M</w:t>
            </w:r>
          </w:p>
        </w:tc>
        <w:tc>
          <w:tcPr>
            <w:tcW w:w="5322" w:type="dxa"/>
          </w:tcPr>
          <w:p w14:paraId="6DE6498B" w14:textId="26B65176" w:rsidR="05BB5DDD" w:rsidRPr="00B63072" w:rsidRDefault="00072DCC" w:rsidP="00730003">
            <w:pPr>
              <w:jc w:val="both"/>
              <w:rPr>
                <w:rFonts w:eastAsiaTheme="minorEastAsia"/>
                <w:sz w:val="14"/>
                <w:szCs w:val="14"/>
              </w:rPr>
            </w:pPr>
            <w:r w:rsidRPr="00B63072">
              <w:rPr>
                <w:rFonts w:eastAsiaTheme="minorEastAsia"/>
                <w:sz w:val="14"/>
                <w:szCs w:val="14"/>
              </w:rPr>
              <w:t>The member of school staff accompanying the sports leaders will make the decision on the day to either dismiss them from the venue or take them back to school site.</w:t>
            </w:r>
          </w:p>
        </w:tc>
        <w:tc>
          <w:tcPr>
            <w:tcW w:w="918" w:type="dxa"/>
          </w:tcPr>
          <w:p w14:paraId="7114690E" w14:textId="5AAA052E" w:rsidR="05BB5DDD" w:rsidRPr="00730003" w:rsidRDefault="05BB5DDD" w:rsidP="00730003">
            <w:pPr>
              <w:pStyle w:val="ListParagraph"/>
              <w:numPr>
                <w:ilvl w:val="0"/>
                <w:numId w:val="7"/>
              </w:numPr>
              <w:jc w:val="center"/>
              <w:rPr>
                <w:rFonts w:eastAsiaTheme="minorEastAsia"/>
                <w:sz w:val="14"/>
                <w:szCs w:val="14"/>
              </w:rPr>
            </w:pPr>
          </w:p>
        </w:tc>
      </w:tr>
    </w:tbl>
    <w:p w14:paraId="2BBA682B" w14:textId="77777777" w:rsidR="00072DCC" w:rsidRDefault="00072DCC" w:rsidP="05BB5DDD">
      <w:pPr>
        <w:rPr>
          <w:rFonts w:eastAsiaTheme="minorEastAsia"/>
        </w:rPr>
      </w:pPr>
    </w:p>
    <w:p w14:paraId="5C335B58" w14:textId="77777777" w:rsidR="00730003" w:rsidRDefault="00730003" w:rsidP="05BB5DDD">
      <w:pPr>
        <w:rPr>
          <w:rFonts w:eastAsiaTheme="minorEastAsia"/>
        </w:rPr>
      </w:pPr>
    </w:p>
    <w:p w14:paraId="5A1BAAE6" w14:textId="77777777" w:rsidR="00072DCC" w:rsidRDefault="00072DCC" w:rsidP="05BB5DDD">
      <w:pPr>
        <w:rPr>
          <w:rFonts w:eastAsiaTheme="minorEastAsia"/>
        </w:rPr>
      </w:pPr>
    </w:p>
    <w:p w14:paraId="080AA7A3" w14:textId="77777777" w:rsidR="00072DCC" w:rsidRDefault="00072DCC" w:rsidP="05BB5DDD">
      <w:pPr>
        <w:rPr>
          <w:rFonts w:eastAsiaTheme="minorEastAsia"/>
        </w:rPr>
      </w:pPr>
    </w:p>
    <w:p w14:paraId="412E956C" w14:textId="77777777" w:rsidR="00072DCC" w:rsidRDefault="00072DCC" w:rsidP="05BB5DDD">
      <w:pPr>
        <w:rPr>
          <w:rFonts w:eastAsiaTheme="minorEastAsia"/>
        </w:rPr>
      </w:pPr>
    </w:p>
    <w:p w14:paraId="7ECB407D" w14:textId="77777777" w:rsidR="00072DCC" w:rsidRDefault="00072DCC" w:rsidP="05BB5DDD">
      <w:pPr>
        <w:rPr>
          <w:rFonts w:eastAsiaTheme="minorEastAsia"/>
        </w:rPr>
      </w:pPr>
    </w:p>
    <w:tbl>
      <w:tblPr>
        <w:tblStyle w:val="TableGrid"/>
        <w:tblW w:w="10411" w:type="dxa"/>
        <w:tblLook w:val="04A0" w:firstRow="1" w:lastRow="0" w:firstColumn="1" w:lastColumn="0" w:noHBand="0" w:noVBand="1"/>
      </w:tblPr>
      <w:tblGrid>
        <w:gridCol w:w="3510"/>
        <w:gridCol w:w="705"/>
        <w:gridCol w:w="5278"/>
        <w:gridCol w:w="918"/>
      </w:tblGrid>
      <w:tr w:rsidR="001C72C8" w14:paraId="4D264738" w14:textId="77777777" w:rsidTr="05BB5DDD">
        <w:tc>
          <w:tcPr>
            <w:tcW w:w="3510" w:type="dxa"/>
            <w:shd w:val="clear" w:color="auto" w:fill="595959" w:themeFill="text1" w:themeFillTint="A6"/>
            <w:vAlign w:val="center"/>
          </w:tcPr>
          <w:p w14:paraId="6996A706"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Equipment and Other Hazards</w:t>
            </w:r>
          </w:p>
        </w:tc>
        <w:tc>
          <w:tcPr>
            <w:tcW w:w="705" w:type="dxa"/>
            <w:shd w:val="clear" w:color="auto" w:fill="595959" w:themeFill="text1" w:themeFillTint="A6"/>
            <w:vAlign w:val="center"/>
          </w:tcPr>
          <w:p w14:paraId="333023CD"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278" w:type="dxa"/>
            <w:shd w:val="clear" w:color="auto" w:fill="595959" w:themeFill="text1" w:themeFillTint="A6"/>
            <w:vAlign w:val="center"/>
          </w:tcPr>
          <w:p w14:paraId="55F57D2E"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56A345DD" w14:textId="77777777" w:rsidR="001C72C8" w:rsidRPr="004B1F98" w:rsidRDefault="1DBDB17B"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1C72C8" w14:paraId="101A2068" w14:textId="77777777" w:rsidTr="05BB5DDD">
        <w:tc>
          <w:tcPr>
            <w:tcW w:w="3510" w:type="dxa"/>
            <w:vAlign w:val="center"/>
          </w:tcPr>
          <w:p w14:paraId="61AEC0D3"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Cash handling</w:t>
            </w:r>
          </w:p>
        </w:tc>
        <w:tc>
          <w:tcPr>
            <w:tcW w:w="705" w:type="dxa"/>
          </w:tcPr>
          <w:p w14:paraId="651E9592" w14:textId="5675E9A1" w:rsidR="001C72C8" w:rsidRDefault="00072DCC" w:rsidP="05BB5DDD">
            <w:pPr>
              <w:jc w:val="center"/>
              <w:rPr>
                <w:rFonts w:eastAsiaTheme="minorEastAsia"/>
              </w:rPr>
            </w:pPr>
            <w:r>
              <w:rPr>
                <w:rFonts w:eastAsiaTheme="minorEastAsia"/>
              </w:rPr>
              <w:t>X</w:t>
            </w:r>
          </w:p>
        </w:tc>
        <w:tc>
          <w:tcPr>
            <w:tcW w:w="5278" w:type="dxa"/>
          </w:tcPr>
          <w:p w14:paraId="269E314A" w14:textId="660A5F46" w:rsidR="001C72C8" w:rsidRPr="00B63072" w:rsidRDefault="00B63072" w:rsidP="05BB5DDD">
            <w:pPr>
              <w:rPr>
                <w:rFonts w:eastAsiaTheme="minorEastAsia"/>
                <w:sz w:val="14"/>
                <w:szCs w:val="14"/>
              </w:rPr>
            </w:pPr>
            <w:r w:rsidRPr="00B63072">
              <w:rPr>
                <w:rFonts w:eastAsiaTheme="minorEastAsia"/>
                <w:sz w:val="14"/>
                <w:szCs w:val="14"/>
              </w:rPr>
              <w:t>Not applicable</w:t>
            </w:r>
          </w:p>
        </w:tc>
        <w:tc>
          <w:tcPr>
            <w:tcW w:w="918" w:type="dxa"/>
          </w:tcPr>
          <w:p w14:paraId="47341341" w14:textId="26D46230" w:rsidR="001C72C8" w:rsidRPr="00730003" w:rsidRDefault="001C72C8" w:rsidP="00730003">
            <w:pPr>
              <w:pStyle w:val="ListParagraph"/>
              <w:numPr>
                <w:ilvl w:val="0"/>
                <w:numId w:val="8"/>
              </w:numPr>
              <w:jc w:val="center"/>
              <w:rPr>
                <w:rFonts w:eastAsiaTheme="minorEastAsia"/>
                <w:sz w:val="14"/>
                <w:szCs w:val="14"/>
              </w:rPr>
            </w:pPr>
          </w:p>
        </w:tc>
      </w:tr>
      <w:tr w:rsidR="001C72C8" w14:paraId="5D72DE76" w14:textId="77777777" w:rsidTr="05BB5DDD">
        <w:tc>
          <w:tcPr>
            <w:tcW w:w="3510" w:type="dxa"/>
            <w:vAlign w:val="center"/>
          </w:tcPr>
          <w:p w14:paraId="6A207874"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 to and from your activity</w:t>
            </w:r>
          </w:p>
        </w:tc>
        <w:tc>
          <w:tcPr>
            <w:tcW w:w="705" w:type="dxa"/>
          </w:tcPr>
          <w:p w14:paraId="42EF2083" w14:textId="483006E5" w:rsidR="001C72C8" w:rsidRDefault="00072DCC" w:rsidP="05BB5DDD">
            <w:pPr>
              <w:jc w:val="center"/>
              <w:rPr>
                <w:rFonts w:eastAsiaTheme="minorEastAsia"/>
              </w:rPr>
            </w:pPr>
            <w:r>
              <w:rPr>
                <w:rFonts w:eastAsiaTheme="minorEastAsia"/>
              </w:rPr>
              <w:t>L</w:t>
            </w:r>
          </w:p>
        </w:tc>
        <w:tc>
          <w:tcPr>
            <w:tcW w:w="5278" w:type="dxa"/>
          </w:tcPr>
          <w:p w14:paraId="7B40C951" w14:textId="36F5E8E1" w:rsidR="001C72C8" w:rsidRPr="00B63072" w:rsidRDefault="75E5EE9F" w:rsidP="05BB5DDD">
            <w:pPr>
              <w:rPr>
                <w:rFonts w:eastAsiaTheme="minorEastAsia"/>
                <w:sz w:val="14"/>
                <w:szCs w:val="14"/>
              </w:rPr>
            </w:pPr>
            <w:r w:rsidRPr="00B63072">
              <w:rPr>
                <w:rFonts w:eastAsiaTheme="minorEastAsia"/>
                <w:sz w:val="14"/>
                <w:szCs w:val="14"/>
              </w:rPr>
              <w:t xml:space="preserve">All MSSP </w:t>
            </w:r>
            <w:r w:rsidR="675760F6" w:rsidRPr="00B63072">
              <w:rPr>
                <w:rFonts w:eastAsiaTheme="minorEastAsia"/>
                <w:sz w:val="14"/>
                <w:szCs w:val="14"/>
              </w:rPr>
              <w:t>staff will make their own way, It is the school’s responsibility to arrange appropriate transport for their team of children.</w:t>
            </w:r>
          </w:p>
        </w:tc>
        <w:tc>
          <w:tcPr>
            <w:tcW w:w="918" w:type="dxa"/>
          </w:tcPr>
          <w:p w14:paraId="4B4D7232" w14:textId="3CC78548" w:rsidR="001C72C8" w:rsidRPr="00730003" w:rsidRDefault="001C72C8" w:rsidP="00730003">
            <w:pPr>
              <w:pStyle w:val="ListParagraph"/>
              <w:numPr>
                <w:ilvl w:val="0"/>
                <w:numId w:val="8"/>
              </w:numPr>
              <w:jc w:val="center"/>
              <w:rPr>
                <w:rFonts w:eastAsiaTheme="minorEastAsia"/>
                <w:sz w:val="14"/>
                <w:szCs w:val="14"/>
              </w:rPr>
            </w:pPr>
          </w:p>
        </w:tc>
      </w:tr>
      <w:tr w:rsidR="001C72C8" w14:paraId="60F56551" w14:textId="77777777" w:rsidTr="05BB5DDD">
        <w:tc>
          <w:tcPr>
            <w:tcW w:w="3510" w:type="dxa"/>
            <w:vAlign w:val="center"/>
          </w:tcPr>
          <w:p w14:paraId="09228B35"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 of equipment to and from the activity</w:t>
            </w:r>
          </w:p>
        </w:tc>
        <w:tc>
          <w:tcPr>
            <w:tcW w:w="705" w:type="dxa"/>
          </w:tcPr>
          <w:p w14:paraId="2093CA67" w14:textId="75854C84" w:rsidR="001C72C8" w:rsidRDefault="00072DCC" w:rsidP="05BB5DDD">
            <w:pPr>
              <w:jc w:val="center"/>
              <w:rPr>
                <w:rFonts w:eastAsiaTheme="minorEastAsia"/>
              </w:rPr>
            </w:pPr>
            <w:r>
              <w:rPr>
                <w:rFonts w:eastAsiaTheme="minorEastAsia"/>
              </w:rPr>
              <w:t>L</w:t>
            </w:r>
          </w:p>
        </w:tc>
        <w:tc>
          <w:tcPr>
            <w:tcW w:w="5278" w:type="dxa"/>
          </w:tcPr>
          <w:p w14:paraId="2503B197" w14:textId="037677CF" w:rsidR="001C72C8" w:rsidRPr="00B63072" w:rsidRDefault="675760F6" w:rsidP="05BB5DDD">
            <w:pPr>
              <w:rPr>
                <w:rFonts w:eastAsiaTheme="minorEastAsia"/>
                <w:sz w:val="14"/>
                <w:szCs w:val="14"/>
              </w:rPr>
            </w:pPr>
            <w:r w:rsidRPr="00B63072">
              <w:rPr>
                <w:rFonts w:eastAsiaTheme="minorEastAsia"/>
                <w:sz w:val="14"/>
                <w:szCs w:val="14"/>
              </w:rPr>
              <w:t xml:space="preserve">MSSP equipment transported by MSSP staff in insured vehicles. </w:t>
            </w:r>
            <w:r w:rsidR="75E5EE9F" w:rsidRPr="00B63072">
              <w:rPr>
                <w:rFonts w:eastAsiaTheme="minorEastAsia"/>
                <w:sz w:val="14"/>
                <w:szCs w:val="14"/>
              </w:rPr>
              <w:t xml:space="preserve"> </w:t>
            </w:r>
            <w:r w:rsidR="000A6D92" w:rsidRPr="00B63072">
              <w:rPr>
                <w:rFonts w:eastAsiaTheme="minorEastAsia"/>
                <w:sz w:val="14"/>
                <w:szCs w:val="14"/>
              </w:rPr>
              <w:t xml:space="preserve"> </w:t>
            </w:r>
          </w:p>
        </w:tc>
        <w:tc>
          <w:tcPr>
            <w:tcW w:w="918" w:type="dxa"/>
          </w:tcPr>
          <w:p w14:paraId="38288749" w14:textId="4D50FDB0" w:rsidR="001C72C8" w:rsidRPr="00730003" w:rsidRDefault="001C72C8" w:rsidP="00730003">
            <w:pPr>
              <w:pStyle w:val="ListParagraph"/>
              <w:numPr>
                <w:ilvl w:val="0"/>
                <w:numId w:val="8"/>
              </w:numPr>
              <w:jc w:val="center"/>
              <w:rPr>
                <w:rFonts w:eastAsiaTheme="minorEastAsia"/>
                <w:sz w:val="14"/>
                <w:szCs w:val="14"/>
              </w:rPr>
            </w:pPr>
          </w:p>
        </w:tc>
      </w:tr>
      <w:tr w:rsidR="001C72C8" w14:paraId="26F17A11" w14:textId="77777777" w:rsidTr="05BB5DDD">
        <w:tc>
          <w:tcPr>
            <w:tcW w:w="3510" w:type="dxa"/>
            <w:vAlign w:val="center"/>
          </w:tcPr>
          <w:p w14:paraId="6FEB8EA8"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Hazardous substances</w:t>
            </w:r>
          </w:p>
        </w:tc>
        <w:tc>
          <w:tcPr>
            <w:tcW w:w="705" w:type="dxa"/>
          </w:tcPr>
          <w:p w14:paraId="20BD9A1A" w14:textId="15D54F2E" w:rsidR="001C72C8" w:rsidRDefault="00072DCC" w:rsidP="05BB5DDD">
            <w:pPr>
              <w:jc w:val="center"/>
              <w:rPr>
                <w:rFonts w:eastAsiaTheme="minorEastAsia"/>
              </w:rPr>
            </w:pPr>
            <w:r>
              <w:rPr>
                <w:rFonts w:eastAsiaTheme="minorEastAsia"/>
              </w:rPr>
              <w:t>L</w:t>
            </w:r>
          </w:p>
        </w:tc>
        <w:tc>
          <w:tcPr>
            <w:tcW w:w="5278" w:type="dxa"/>
          </w:tcPr>
          <w:p w14:paraId="0C136CF1" w14:textId="2DFBB3F4" w:rsidR="001C72C8" w:rsidRPr="00B63072" w:rsidRDefault="2385D4F5" w:rsidP="05BB5DDD">
            <w:pPr>
              <w:rPr>
                <w:rFonts w:eastAsiaTheme="minorEastAsia"/>
                <w:sz w:val="14"/>
                <w:szCs w:val="14"/>
              </w:rPr>
            </w:pPr>
            <w:r w:rsidRPr="00B63072">
              <w:rPr>
                <w:rFonts w:eastAsiaTheme="minorEastAsia"/>
                <w:sz w:val="14"/>
                <w:szCs w:val="14"/>
              </w:rPr>
              <w:t>Anti-bacterial wipes, gel and spray wil</w:t>
            </w:r>
            <w:r w:rsidR="0092369C" w:rsidRPr="00B63072">
              <w:rPr>
                <w:rFonts w:eastAsiaTheme="minorEastAsia"/>
                <w:sz w:val="14"/>
                <w:szCs w:val="14"/>
              </w:rPr>
              <w:t>l</w:t>
            </w:r>
            <w:r w:rsidRPr="00B63072">
              <w:rPr>
                <w:rFonts w:eastAsiaTheme="minorEastAsia"/>
                <w:sz w:val="14"/>
                <w:szCs w:val="14"/>
              </w:rPr>
              <w:t xml:space="preserve"> be use</w:t>
            </w:r>
            <w:r w:rsidR="0092369C" w:rsidRPr="00B63072">
              <w:rPr>
                <w:rFonts w:eastAsiaTheme="minorEastAsia"/>
                <w:sz w:val="14"/>
                <w:szCs w:val="14"/>
              </w:rPr>
              <w:t xml:space="preserve">d </w:t>
            </w:r>
            <w:r w:rsidRPr="00B63072">
              <w:rPr>
                <w:rFonts w:eastAsiaTheme="minorEastAsia"/>
                <w:sz w:val="14"/>
                <w:szCs w:val="14"/>
              </w:rPr>
              <w:t xml:space="preserve">and the COSHH advice followed accordingly. School staff to observe </w:t>
            </w:r>
            <w:proofErr w:type="spellStart"/>
            <w:r w:rsidRPr="00B63072">
              <w:rPr>
                <w:rFonts w:eastAsiaTheme="minorEastAsia"/>
                <w:sz w:val="14"/>
                <w:szCs w:val="14"/>
              </w:rPr>
              <w:t>chn</w:t>
            </w:r>
            <w:proofErr w:type="spellEnd"/>
            <w:r w:rsidRPr="00B63072">
              <w:rPr>
                <w:rFonts w:eastAsiaTheme="minorEastAsia"/>
                <w:sz w:val="14"/>
                <w:szCs w:val="14"/>
              </w:rPr>
              <w:t xml:space="preserve"> throughout to ensure they do not mis use hand cleaning products or have access to cleaning products. </w:t>
            </w:r>
          </w:p>
        </w:tc>
        <w:tc>
          <w:tcPr>
            <w:tcW w:w="918" w:type="dxa"/>
          </w:tcPr>
          <w:p w14:paraId="0A392C6A" w14:textId="37211D4F" w:rsidR="001C72C8" w:rsidRPr="00730003" w:rsidRDefault="001C72C8" w:rsidP="00730003">
            <w:pPr>
              <w:pStyle w:val="ListParagraph"/>
              <w:numPr>
                <w:ilvl w:val="0"/>
                <w:numId w:val="8"/>
              </w:numPr>
              <w:jc w:val="center"/>
              <w:rPr>
                <w:rFonts w:eastAsiaTheme="minorEastAsia"/>
                <w:sz w:val="14"/>
                <w:szCs w:val="14"/>
              </w:rPr>
            </w:pPr>
          </w:p>
        </w:tc>
      </w:tr>
      <w:tr w:rsidR="001C72C8" w14:paraId="14F87775" w14:textId="77777777" w:rsidTr="05BB5DDD">
        <w:tc>
          <w:tcPr>
            <w:tcW w:w="3510" w:type="dxa"/>
            <w:vAlign w:val="center"/>
          </w:tcPr>
          <w:p w14:paraId="231061D3" w14:textId="693E5686" w:rsidR="001C72C8" w:rsidRPr="00431CF1" w:rsidRDefault="00B63072" w:rsidP="05BB5DDD">
            <w:pPr>
              <w:pStyle w:val="Heading3"/>
              <w:rPr>
                <w:rFonts w:asciiTheme="minorHAnsi" w:eastAsiaTheme="minorEastAsia" w:hAnsiTheme="minorHAnsi" w:cstheme="minorBidi"/>
                <w:b w:val="0"/>
                <w:bCs w:val="0"/>
              </w:rPr>
            </w:pPr>
            <w:r>
              <w:rPr>
                <w:rFonts w:asciiTheme="minorHAnsi" w:eastAsiaTheme="minorEastAsia" w:hAnsiTheme="minorHAnsi" w:cstheme="minorBidi"/>
                <w:b w:val="0"/>
                <w:bCs w:val="0"/>
              </w:rPr>
              <w:t>Hot Liquids</w:t>
            </w:r>
            <w:r w:rsidR="1DBDB17B" w:rsidRPr="05BB5DDD">
              <w:rPr>
                <w:rFonts w:asciiTheme="minorHAnsi" w:eastAsiaTheme="minorEastAsia" w:hAnsiTheme="minorHAnsi" w:cstheme="minorBidi"/>
                <w:b w:val="0"/>
                <w:bCs w:val="0"/>
              </w:rPr>
              <w:t xml:space="preserve"> </w:t>
            </w:r>
          </w:p>
        </w:tc>
        <w:tc>
          <w:tcPr>
            <w:tcW w:w="705" w:type="dxa"/>
          </w:tcPr>
          <w:p w14:paraId="290583F9" w14:textId="2B068767" w:rsidR="001C72C8" w:rsidRDefault="00730003" w:rsidP="05BB5DDD">
            <w:pPr>
              <w:jc w:val="center"/>
              <w:rPr>
                <w:rFonts w:eastAsiaTheme="minorEastAsia"/>
              </w:rPr>
            </w:pPr>
            <w:r>
              <w:rPr>
                <w:rFonts w:eastAsiaTheme="minorEastAsia"/>
              </w:rPr>
              <w:t>L</w:t>
            </w:r>
          </w:p>
        </w:tc>
        <w:tc>
          <w:tcPr>
            <w:tcW w:w="5278" w:type="dxa"/>
          </w:tcPr>
          <w:p w14:paraId="68F21D90" w14:textId="26C62A03" w:rsidR="001C72C8" w:rsidRPr="00B63072" w:rsidRDefault="00B63072" w:rsidP="05BB5DDD">
            <w:pPr>
              <w:rPr>
                <w:rFonts w:eastAsiaTheme="minorEastAsia"/>
                <w:sz w:val="14"/>
                <w:szCs w:val="14"/>
              </w:rPr>
            </w:pPr>
            <w:r>
              <w:rPr>
                <w:rFonts w:eastAsiaTheme="minorEastAsia"/>
                <w:sz w:val="14"/>
                <w:szCs w:val="14"/>
              </w:rPr>
              <w:t xml:space="preserve">No hot liquids should be brought in to playing space. Hot drinks, if any, should be consumed outside or in the corridor/café area. </w:t>
            </w:r>
          </w:p>
        </w:tc>
        <w:tc>
          <w:tcPr>
            <w:tcW w:w="918" w:type="dxa"/>
          </w:tcPr>
          <w:p w14:paraId="13C326F3" w14:textId="0C6E2769" w:rsidR="001C72C8" w:rsidRPr="00730003" w:rsidRDefault="001C72C8" w:rsidP="00730003">
            <w:pPr>
              <w:pStyle w:val="ListParagraph"/>
              <w:numPr>
                <w:ilvl w:val="0"/>
                <w:numId w:val="8"/>
              </w:numPr>
              <w:jc w:val="center"/>
              <w:rPr>
                <w:rFonts w:eastAsiaTheme="minorEastAsia"/>
                <w:sz w:val="14"/>
                <w:szCs w:val="14"/>
              </w:rPr>
            </w:pPr>
          </w:p>
        </w:tc>
      </w:tr>
      <w:tr w:rsidR="001C72C8" w14:paraId="01AFDEA1" w14:textId="77777777" w:rsidTr="05BB5DDD">
        <w:tc>
          <w:tcPr>
            <w:tcW w:w="3510" w:type="dxa"/>
            <w:vAlign w:val="center"/>
          </w:tcPr>
          <w:p w14:paraId="7E71050C"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Heavy equipment and lifting</w:t>
            </w:r>
          </w:p>
        </w:tc>
        <w:tc>
          <w:tcPr>
            <w:tcW w:w="705" w:type="dxa"/>
          </w:tcPr>
          <w:p w14:paraId="4853B841" w14:textId="6B37EC3C" w:rsidR="001C72C8" w:rsidRDefault="00072DCC" w:rsidP="05BB5DDD">
            <w:pPr>
              <w:jc w:val="center"/>
              <w:rPr>
                <w:rFonts w:eastAsiaTheme="minorEastAsia"/>
              </w:rPr>
            </w:pPr>
            <w:r>
              <w:rPr>
                <w:rFonts w:eastAsiaTheme="minorEastAsia"/>
              </w:rPr>
              <w:t>M</w:t>
            </w:r>
          </w:p>
        </w:tc>
        <w:tc>
          <w:tcPr>
            <w:tcW w:w="5278" w:type="dxa"/>
          </w:tcPr>
          <w:p w14:paraId="50125231" w14:textId="173BCEE8" w:rsidR="001C72C8" w:rsidRPr="00B63072" w:rsidRDefault="000A6D92" w:rsidP="05BB5DDD">
            <w:pPr>
              <w:rPr>
                <w:rFonts w:eastAsiaTheme="minorEastAsia"/>
                <w:sz w:val="14"/>
                <w:szCs w:val="14"/>
              </w:rPr>
            </w:pPr>
            <w:r w:rsidRPr="00B63072">
              <w:rPr>
                <w:rFonts w:eastAsiaTheme="minorEastAsia"/>
                <w:sz w:val="14"/>
                <w:szCs w:val="14"/>
              </w:rPr>
              <w:t>Staff work as a team when lifting heavy equipment and do this appropriately</w:t>
            </w:r>
            <w:r w:rsidR="75E5EE9F" w:rsidRPr="00B63072">
              <w:rPr>
                <w:rFonts w:eastAsiaTheme="minorEastAsia"/>
                <w:sz w:val="14"/>
                <w:szCs w:val="14"/>
              </w:rPr>
              <w:t>.</w:t>
            </w:r>
          </w:p>
        </w:tc>
        <w:tc>
          <w:tcPr>
            <w:tcW w:w="918" w:type="dxa"/>
          </w:tcPr>
          <w:p w14:paraId="5A25747A" w14:textId="78EA9419" w:rsidR="001C72C8" w:rsidRPr="00730003" w:rsidRDefault="001C72C8" w:rsidP="00730003">
            <w:pPr>
              <w:pStyle w:val="ListParagraph"/>
              <w:numPr>
                <w:ilvl w:val="0"/>
                <w:numId w:val="8"/>
              </w:numPr>
              <w:jc w:val="center"/>
              <w:rPr>
                <w:rFonts w:eastAsiaTheme="minorEastAsia"/>
                <w:sz w:val="14"/>
                <w:szCs w:val="14"/>
              </w:rPr>
            </w:pPr>
          </w:p>
        </w:tc>
      </w:tr>
      <w:tr w:rsidR="001C72C8" w14:paraId="24A8D236" w14:textId="77777777" w:rsidTr="05BB5DDD">
        <w:tc>
          <w:tcPr>
            <w:tcW w:w="3510" w:type="dxa"/>
            <w:vAlign w:val="center"/>
          </w:tcPr>
          <w:p w14:paraId="50E12A53"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Electrical hazards from equipment</w:t>
            </w:r>
          </w:p>
        </w:tc>
        <w:tc>
          <w:tcPr>
            <w:tcW w:w="705" w:type="dxa"/>
          </w:tcPr>
          <w:p w14:paraId="09B8D95D" w14:textId="1E8A9206" w:rsidR="001C72C8" w:rsidRDefault="004E1891" w:rsidP="05BB5DDD">
            <w:pPr>
              <w:jc w:val="center"/>
              <w:rPr>
                <w:rFonts w:eastAsiaTheme="minorEastAsia"/>
              </w:rPr>
            </w:pPr>
            <w:r>
              <w:rPr>
                <w:rFonts w:eastAsiaTheme="minorEastAsia"/>
              </w:rPr>
              <w:t>M</w:t>
            </w:r>
          </w:p>
        </w:tc>
        <w:tc>
          <w:tcPr>
            <w:tcW w:w="5278" w:type="dxa"/>
          </w:tcPr>
          <w:p w14:paraId="78BEFD2A" w14:textId="2E673274" w:rsidR="001C72C8" w:rsidRPr="00B63072" w:rsidRDefault="000A6D92" w:rsidP="05BB5DDD">
            <w:pPr>
              <w:rPr>
                <w:rFonts w:eastAsiaTheme="minorEastAsia"/>
                <w:sz w:val="14"/>
                <w:szCs w:val="14"/>
              </w:rPr>
            </w:pPr>
            <w:r w:rsidRPr="00B63072">
              <w:rPr>
                <w:rFonts w:eastAsiaTheme="minorEastAsia"/>
                <w:sz w:val="14"/>
                <w:szCs w:val="14"/>
              </w:rPr>
              <w:t>All equipment is safety checked</w:t>
            </w:r>
            <w:r w:rsidR="75E5EE9F" w:rsidRPr="00B63072">
              <w:rPr>
                <w:rFonts w:eastAsiaTheme="minorEastAsia"/>
                <w:sz w:val="14"/>
                <w:szCs w:val="14"/>
              </w:rPr>
              <w:t>.</w:t>
            </w:r>
          </w:p>
        </w:tc>
        <w:tc>
          <w:tcPr>
            <w:tcW w:w="918" w:type="dxa"/>
          </w:tcPr>
          <w:p w14:paraId="27A76422" w14:textId="5A4082AF" w:rsidR="001C72C8" w:rsidRPr="00730003" w:rsidRDefault="001C72C8" w:rsidP="00730003">
            <w:pPr>
              <w:pStyle w:val="ListParagraph"/>
              <w:numPr>
                <w:ilvl w:val="0"/>
                <w:numId w:val="8"/>
              </w:numPr>
              <w:jc w:val="center"/>
              <w:rPr>
                <w:rFonts w:eastAsiaTheme="minorEastAsia"/>
                <w:sz w:val="14"/>
                <w:szCs w:val="14"/>
              </w:rPr>
            </w:pPr>
          </w:p>
        </w:tc>
      </w:tr>
      <w:tr w:rsidR="001C72C8" w14:paraId="72C049EE" w14:textId="77777777" w:rsidTr="05BB5DDD">
        <w:tc>
          <w:tcPr>
            <w:tcW w:w="3510" w:type="dxa"/>
            <w:vAlign w:val="center"/>
          </w:tcPr>
          <w:p w14:paraId="43CB3C6D"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Noise from equipment</w:t>
            </w:r>
          </w:p>
        </w:tc>
        <w:tc>
          <w:tcPr>
            <w:tcW w:w="705" w:type="dxa"/>
          </w:tcPr>
          <w:p w14:paraId="49206A88" w14:textId="4510B1D1" w:rsidR="001C72C8" w:rsidRDefault="004E1891" w:rsidP="05BB5DDD">
            <w:pPr>
              <w:jc w:val="center"/>
              <w:rPr>
                <w:rFonts w:eastAsiaTheme="minorEastAsia"/>
              </w:rPr>
            </w:pPr>
            <w:r>
              <w:rPr>
                <w:rFonts w:eastAsiaTheme="minorEastAsia"/>
              </w:rPr>
              <w:t>M</w:t>
            </w:r>
          </w:p>
        </w:tc>
        <w:tc>
          <w:tcPr>
            <w:tcW w:w="5278" w:type="dxa"/>
          </w:tcPr>
          <w:p w14:paraId="67B7A70C" w14:textId="3DDDC795" w:rsidR="001C72C8" w:rsidRPr="00B63072" w:rsidRDefault="000A6D92" w:rsidP="05BB5DDD">
            <w:pPr>
              <w:rPr>
                <w:rFonts w:eastAsiaTheme="minorEastAsia"/>
                <w:sz w:val="14"/>
                <w:szCs w:val="14"/>
              </w:rPr>
            </w:pPr>
            <w:r w:rsidRPr="00B63072">
              <w:rPr>
                <w:rFonts w:eastAsiaTheme="minorEastAsia"/>
                <w:sz w:val="14"/>
                <w:szCs w:val="14"/>
              </w:rPr>
              <w:t>PA system is tested and volume not put too high</w:t>
            </w:r>
            <w:r w:rsidR="75E5EE9F" w:rsidRPr="00B63072">
              <w:rPr>
                <w:rFonts w:eastAsiaTheme="minorEastAsia"/>
                <w:sz w:val="14"/>
                <w:szCs w:val="14"/>
              </w:rPr>
              <w:t>.</w:t>
            </w:r>
          </w:p>
        </w:tc>
        <w:tc>
          <w:tcPr>
            <w:tcW w:w="918" w:type="dxa"/>
          </w:tcPr>
          <w:p w14:paraId="71887C79" w14:textId="77E25A4C" w:rsidR="001C72C8" w:rsidRPr="00730003" w:rsidRDefault="001C72C8" w:rsidP="00730003">
            <w:pPr>
              <w:pStyle w:val="ListParagraph"/>
              <w:numPr>
                <w:ilvl w:val="0"/>
                <w:numId w:val="8"/>
              </w:numPr>
              <w:jc w:val="center"/>
              <w:rPr>
                <w:rFonts w:eastAsiaTheme="minorEastAsia"/>
                <w:sz w:val="14"/>
                <w:szCs w:val="14"/>
              </w:rPr>
            </w:pPr>
          </w:p>
        </w:tc>
      </w:tr>
      <w:tr w:rsidR="001C72C8" w14:paraId="59F6F38E" w14:textId="77777777" w:rsidTr="05BB5DDD">
        <w:tc>
          <w:tcPr>
            <w:tcW w:w="3510" w:type="dxa"/>
            <w:vAlign w:val="center"/>
          </w:tcPr>
          <w:p w14:paraId="6D95B2F6"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Risk of trapping body / clothing in equipment</w:t>
            </w:r>
          </w:p>
        </w:tc>
        <w:tc>
          <w:tcPr>
            <w:tcW w:w="705" w:type="dxa"/>
          </w:tcPr>
          <w:p w14:paraId="3B7FD67C" w14:textId="2C827D43" w:rsidR="001C72C8" w:rsidRDefault="004E1891" w:rsidP="05BB5DDD">
            <w:pPr>
              <w:jc w:val="center"/>
              <w:rPr>
                <w:rFonts w:eastAsiaTheme="minorEastAsia"/>
              </w:rPr>
            </w:pPr>
            <w:r>
              <w:rPr>
                <w:rFonts w:eastAsiaTheme="minorEastAsia"/>
              </w:rPr>
              <w:t>M</w:t>
            </w:r>
          </w:p>
        </w:tc>
        <w:tc>
          <w:tcPr>
            <w:tcW w:w="5278" w:type="dxa"/>
          </w:tcPr>
          <w:p w14:paraId="38D6B9B6" w14:textId="159452C2" w:rsidR="001C72C8" w:rsidRPr="00B63072" w:rsidRDefault="000A6D92" w:rsidP="05BB5DDD">
            <w:pPr>
              <w:rPr>
                <w:rFonts w:eastAsiaTheme="minorEastAsia"/>
                <w:sz w:val="14"/>
                <w:szCs w:val="14"/>
              </w:rPr>
            </w:pPr>
            <w:r w:rsidRPr="00B63072">
              <w:rPr>
                <w:rFonts w:eastAsiaTheme="minorEastAsia"/>
                <w:sz w:val="14"/>
                <w:szCs w:val="14"/>
              </w:rPr>
              <w:t>Staff work as a team when lifting/moving heavy equipment and do this appropriately</w:t>
            </w:r>
            <w:r w:rsidR="75E5EE9F" w:rsidRPr="00B63072">
              <w:rPr>
                <w:rFonts w:eastAsiaTheme="minorEastAsia"/>
                <w:sz w:val="14"/>
                <w:szCs w:val="14"/>
              </w:rPr>
              <w:t>.</w:t>
            </w:r>
          </w:p>
        </w:tc>
        <w:tc>
          <w:tcPr>
            <w:tcW w:w="918" w:type="dxa"/>
          </w:tcPr>
          <w:p w14:paraId="22F860BB" w14:textId="41AF16F0" w:rsidR="001C72C8" w:rsidRPr="00730003" w:rsidRDefault="001C72C8" w:rsidP="00730003">
            <w:pPr>
              <w:pStyle w:val="ListParagraph"/>
              <w:numPr>
                <w:ilvl w:val="0"/>
                <w:numId w:val="8"/>
              </w:numPr>
              <w:jc w:val="center"/>
              <w:rPr>
                <w:rFonts w:eastAsiaTheme="minorEastAsia"/>
                <w:sz w:val="14"/>
                <w:szCs w:val="14"/>
              </w:rPr>
            </w:pPr>
          </w:p>
        </w:tc>
      </w:tr>
      <w:tr w:rsidR="001C72C8" w14:paraId="00ECB2EA" w14:textId="77777777" w:rsidTr="05BB5DDD">
        <w:tc>
          <w:tcPr>
            <w:tcW w:w="3510" w:type="dxa"/>
            <w:vAlign w:val="center"/>
          </w:tcPr>
          <w:p w14:paraId="1D147324"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environment for equipment operation</w:t>
            </w:r>
          </w:p>
        </w:tc>
        <w:tc>
          <w:tcPr>
            <w:tcW w:w="705" w:type="dxa"/>
          </w:tcPr>
          <w:p w14:paraId="698536F5" w14:textId="35BA9761" w:rsidR="001C72C8" w:rsidRDefault="001C72C8" w:rsidP="05BB5DDD">
            <w:pPr>
              <w:jc w:val="center"/>
              <w:rPr>
                <w:rFonts w:eastAsiaTheme="minorEastAsia"/>
              </w:rPr>
            </w:pPr>
          </w:p>
        </w:tc>
        <w:tc>
          <w:tcPr>
            <w:tcW w:w="5278" w:type="dxa"/>
          </w:tcPr>
          <w:p w14:paraId="7BC1BAF2" w14:textId="77777777" w:rsidR="001C72C8" w:rsidRPr="00B63072" w:rsidRDefault="001C72C8" w:rsidP="05BB5DDD">
            <w:pPr>
              <w:rPr>
                <w:rFonts w:eastAsiaTheme="minorEastAsia"/>
                <w:sz w:val="14"/>
                <w:szCs w:val="14"/>
              </w:rPr>
            </w:pPr>
          </w:p>
        </w:tc>
        <w:tc>
          <w:tcPr>
            <w:tcW w:w="918" w:type="dxa"/>
          </w:tcPr>
          <w:p w14:paraId="61C988F9" w14:textId="750FBC71" w:rsidR="001C72C8" w:rsidRPr="00730003" w:rsidRDefault="001C72C8" w:rsidP="00730003">
            <w:pPr>
              <w:pStyle w:val="ListParagraph"/>
              <w:numPr>
                <w:ilvl w:val="0"/>
                <w:numId w:val="8"/>
              </w:numPr>
              <w:jc w:val="center"/>
              <w:rPr>
                <w:rFonts w:eastAsiaTheme="minorEastAsia"/>
                <w:sz w:val="14"/>
                <w:szCs w:val="14"/>
              </w:rPr>
            </w:pPr>
          </w:p>
        </w:tc>
      </w:tr>
      <w:tr w:rsidR="001C72C8" w14:paraId="0248581C" w14:textId="77777777" w:rsidTr="05BB5DDD">
        <w:tc>
          <w:tcPr>
            <w:tcW w:w="3510" w:type="dxa"/>
            <w:vAlign w:val="center"/>
          </w:tcPr>
          <w:p w14:paraId="1EA1A525"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Inadequate protective equipment</w:t>
            </w:r>
          </w:p>
        </w:tc>
        <w:tc>
          <w:tcPr>
            <w:tcW w:w="705" w:type="dxa"/>
          </w:tcPr>
          <w:p w14:paraId="3B22BB7D" w14:textId="524E45DE" w:rsidR="001C72C8" w:rsidRDefault="001C72C8" w:rsidP="05BB5DDD">
            <w:pPr>
              <w:jc w:val="center"/>
              <w:rPr>
                <w:rFonts w:eastAsiaTheme="minorEastAsia"/>
              </w:rPr>
            </w:pPr>
          </w:p>
        </w:tc>
        <w:tc>
          <w:tcPr>
            <w:tcW w:w="5278" w:type="dxa"/>
          </w:tcPr>
          <w:p w14:paraId="17B246DD" w14:textId="77777777" w:rsidR="001C72C8" w:rsidRPr="00B63072" w:rsidRDefault="001C72C8" w:rsidP="05BB5DDD">
            <w:pPr>
              <w:rPr>
                <w:rFonts w:eastAsiaTheme="minorEastAsia"/>
                <w:sz w:val="14"/>
                <w:szCs w:val="14"/>
              </w:rPr>
            </w:pPr>
          </w:p>
        </w:tc>
        <w:tc>
          <w:tcPr>
            <w:tcW w:w="918" w:type="dxa"/>
          </w:tcPr>
          <w:p w14:paraId="6BF89DA3" w14:textId="77BD3149" w:rsidR="001C72C8" w:rsidRPr="00730003" w:rsidRDefault="001C72C8" w:rsidP="00730003">
            <w:pPr>
              <w:pStyle w:val="ListParagraph"/>
              <w:numPr>
                <w:ilvl w:val="0"/>
                <w:numId w:val="8"/>
              </w:numPr>
              <w:jc w:val="center"/>
              <w:rPr>
                <w:rFonts w:eastAsiaTheme="minorEastAsia"/>
                <w:sz w:val="14"/>
                <w:szCs w:val="14"/>
              </w:rPr>
            </w:pPr>
          </w:p>
        </w:tc>
      </w:tr>
      <w:tr w:rsidR="001C72C8" w14:paraId="7EF9C2D2" w14:textId="77777777" w:rsidTr="05BB5DDD">
        <w:tc>
          <w:tcPr>
            <w:tcW w:w="3510" w:type="dxa"/>
            <w:vAlign w:val="center"/>
          </w:tcPr>
          <w:p w14:paraId="05BD0824"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Equipment in unsuitable condition</w:t>
            </w:r>
          </w:p>
        </w:tc>
        <w:tc>
          <w:tcPr>
            <w:tcW w:w="705" w:type="dxa"/>
          </w:tcPr>
          <w:p w14:paraId="5C3E0E74" w14:textId="77EC0CF9" w:rsidR="001C72C8" w:rsidRDefault="00730003" w:rsidP="05BB5DDD">
            <w:pPr>
              <w:jc w:val="center"/>
              <w:rPr>
                <w:rFonts w:eastAsiaTheme="minorEastAsia"/>
              </w:rPr>
            </w:pPr>
            <w:r>
              <w:rPr>
                <w:rFonts w:eastAsiaTheme="minorEastAsia"/>
              </w:rPr>
              <w:t>L</w:t>
            </w:r>
          </w:p>
        </w:tc>
        <w:tc>
          <w:tcPr>
            <w:tcW w:w="5278" w:type="dxa"/>
          </w:tcPr>
          <w:p w14:paraId="66A1FAB9" w14:textId="5932273D" w:rsidR="001C72C8" w:rsidRPr="00B63072" w:rsidRDefault="000A6D92" w:rsidP="05BB5DDD">
            <w:pPr>
              <w:rPr>
                <w:rFonts w:eastAsiaTheme="minorEastAsia"/>
                <w:sz w:val="14"/>
                <w:szCs w:val="14"/>
              </w:rPr>
            </w:pPr>
            <w:r w:rsidRPr="00B63072">
              <w:rPr>
                <w:rFonts w:eastAsiaTheme="minorEastAsia"/>
                <w:sz w:val="14"/>
                <w:szCs w:val="14"/>
              </w:rPr>
              <w:t>Equipment is safety checked and replaced if unfit for use</w:t>
            </w:r>
            <w:r w:rsidR="75E5EE9F" w:rsidRPr="00B63072">
              <w:rPr>
                <w:rFonts w:eastAsiaTheme="minorEastAsia"/>
                <w:sz w:val="14"/>
                <w:szCs w:val="14"/>
              </w:rPr>
              <w:t>.</w:t>
            </w:r>
          </w:p>
        </w:tc>
        <w:tc>
          <w:tcPr>
            <w:tcW w:w="918" w:type="dxa"/>
          </w:tcPr>
          <w:p w14:paraId="76BB753C" w14:textId="3018AFA3" w:rsidR="001C72C8" w:rsidRPr="00730003" w:rsidRDefault="001C72C8" w:rsidP="00730003">
            <w:pPr>
              <w:pStyle w:val="ListParagraph"/>
              <w:numPr>
                <w:ilvl w:val="0"/>
                <w:numId w:val="8"/>
              </w:numPr>
              <w:jc w:val="center"/>
              <w:rPr>
                <w:rFonts w:eastAsiaTheme="minorEastAsia"/>
                <w:sz w:val="14"/>
                <w:szCs w:val="14"/>
              </w:rPr>
            </w:pPr>
          </w:p>
        </w:tc>
      </w:tr>
      <w:tr w:rsidR="001C72C8" w14:paraId="30E4745D" w14:textId="77777777" w:rsidTr="05BB5DDD">
        <w:tc>
          <w:tcPr>
            <w:tcW w:w="3510" w:type="dxa"/>
            <w:vAlign w:val="center"/>
          </w:tcPr>
          <w:p w14:paraId="201671EB"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No access to phone</w:t>
            </w:r>
          </w:p>
        </w:tc>
        <w:tc>
          <w:tcPr>
            <w:tcW w:w="705" w:type="dxa"/>
          </w:tcPr>
          <w:p w14:paraId="513DA1E0" w14:textId="51D87422" w:rsidR="001C72C8" w:rsidRDefault="00730003" w:rsidP="05BB5DDD">
            <w:pPr>
              <w:jc w:val="center"/>
              <w:rPr>
                <w:rFonts w:eastAsiaTheme="minorEastAsia"/>
              </w:rPr>
            </w:pPr>
            <w:r>
              <w:rPr>
                <w:rFonts w:eastAsiaTheme="minorEastAsia"/>
              </w:rPr>
              <w:t>L</w:t>
            </w:r>
          </w:p>
        </w:tc>
        <w:tc>
          <w:tcPr>
            <w:tcW w:w="5278" w:type="dxa"/>
          </w:tcPr>
          <w:p w14:paraId="75CAC6F5" w14:textId="662D6E55" w:rsidR="001C72C8" w:rsidRPr="00B63072" w:rsidRDefault="75E5EE9F" w:rsidP="05BB5DDD">
            <w:pPr>
              <w:rPr>
                <w:rFonts w:eastAsiaTheme="minorEastAsia"/>
                <w:sz w:val="14"/>
                <w:szCs w:val="14"/>
              </w:rPr>
            </w:pPr>
            <w:r w:rsidRPr="00B63072">
              <w:rPr>
                <w:rFonts w:eastAsiaTheme="minorEastAsia"/>
                <w:sz w:val="14"/>
                <w:szCs w:val="14"/>
              </w:rPr>
              <w:t xml:space="preserve">MSSP office mobile available in emergencies.  </w:t>
            </w:r>
          </w:p>
        </w:tc>
        <w:tc>
          <w:tcPr>
            <w:tcW w:w="918" w:type="dxa"/>
          </w:tcPr>
          <w:p w14:paraId="66060428" w14:textId="3E16CC44" w:rsidR="001C72C8" w:rsidRPr="00730003" w:rsidRDefault="001C72C8" w:rsidP="00730003">
            <w:pPr>
              <w:pStyle w:val="ListParagraph"/>
              <w:numPr>
                <w:ilvl w:val="0"/>
                <w:numId w:val="8"/>
              </w:numPr>
              <w:jc w:val="center"/>
              <w:rPr>
                <w:rFonts w:eastAsiaTheme="minorEastAsia"/>
                <w:sz w:val="14"/>
                <w:szCs w:val="14"/>
              </w:rPr>
            </w:pPr>
          </w:p>
        </w:tc>
      </w:tr>
    </w:tbl>
    <w:p w14:paraId="5186B13D" w14:textId="77777777" w:rsidR="001C72C8" w:rsidRDefault="001C72C8" w:rsidP="05BB5DDD">
      <w:pPr>
        <w:rPr>
          <w:rFonts w:eastAsiaTheme="minorEastAsia"/>
        </w:rPr>
      </w:pPr>
    </w:p>
    <w:tbl>
      <w:tblPr>
        <w:tblStyle w:val="TableGrid"/>
        <w:tblW w:w="10411" w:type="dxa"/>
        <w:tblLook w:val="04A0" w:firstRow="1" w:lastRow="0" w:firstColumn="1" w:lastColumn="0" w:noHBand="0" w:noVBand="1"/>
      </w:tblPr>
      <w:tblGrid>
        <w:gridCol w:w="3540"/>
        <w:gridCol w:w="705"/>
        <w:gridCol w:w="5248"/>
        <w:gridCol w:w="918"/>
      </w:tblGrid>
      <w:tr w:rsidR="001C72C8" w14:paraId="3A13A8D2" w14:textId="77777777" w:rsidTr="05BB5DDD">
        <w:tc>
          <w:tcPr>
            <w:tcW w:w="3540" w:type="dxa"/>
            <w:shd w:val="clear" w:color="auto" w:fill="595959" w:themeFill="text1" w:themeFillTint="A6"/>
            <w:vAlign w:val="center"/>
          </w:tcPr>
          <w:p w14:paraId="021EB3DA" w14:textId="77777777" w:rsidR="001C72C8" w:rsidRPr="004B1F98" w:rsidRDefault="1DBDB17B" w:rsidP="05BB5DDD">
            <w:pPr>
              <w:jc w:val="center"/>
              <w:rPr>
                <w:rFonts w:eastAsiaTheme="minorEastAsia"/>
                <w:b/>
                <w:bCs/>
                <w:color w:val="FFFFFF" w:themeColor="background1"/>
                <w:sz w:val="28"/>
                <w:szCs w:val="28"/>
              </w:rPr>
            </w:pPr>
            <w:r w:rsidRPr="05BB5DDD">
              <w:rPr>
                <w:rFonts w:eastAsiaTheme="minorEastAsia"/>
                <w:b/>
                <w:bCs/>
                <w:color w:val="FFFFFF" w:themeColor="background1"/>
                <w:sz w:val="28"/>
                <w:szCs w:val="28"/>
              </w:rPr>
              <w:t>Safeguarding</w:t>
            </w:r>
          </w:p>
        </w:tc>
        <w:tc>
          <w:tcPr>
            <w:tcW w:w="705" w:type="dxa"/>
            <w:shd w:val="clear" w:color="auto" w:fill="595959" w:themeFill="text1" w:themeFillTint="A6"/>
            <w:vAlign w:val="center"/>
          </w:tcPr>
          <w:p w14:paraId="7A4C98DA"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 xml:space="preserve">Risk </w:t>
            </w:r>
            <w:r w:rsidRPr="05BB5DDD">
              <w:rPr>
                <w:rFonts w:eastAsiaTheme="minorEastAsia"/>
                <w:b/>
                <w:bCs/>
                <w:color w:val="FFFFFF" w:themeColor="background1"/>
                <w:sz w:val="12"/>
                <w:szCs w:val="12"/>
              </w:rPr>
              <w:t>L,M, H or X - None</w:t>
            </w:r>
          </w:p>
        </w:tc>
        <w:tc>
          <w:tcPr>
            <w:tcW w:w="5248" w:type="dxa"/>
            <w:shd w:val="clear" w:color="auto" w:fill="595959" w:themeFill="text1" w:themeFillTint="A6"/>
            <w:vAlign w:val="center"/>
          </w:tcPr>
          <w:p w14:paraId="4C404D60" w14:textId="77777777" w:rsidR="001C72C8" w:rsidRPr="004B1F98" w:rsidRDefault="1DBDB17B" w:rsidP="05BB5DDD">
            <w:pPr>
              <w:jc w:val="center"/>
              <w:rPr>
                <w:rFonts w:eastAsiaTheme="minorEastAsia"/>
                <w:b/>
                <w:bCs/>
                <w:color w:val="FFFFFF" w:themeColor="background1"/>
                <w:sz w:val="24"/>
                <w:szCs w:val="24"/>
              </w:rPr>
            </w:pPr>
            <w:r w:rsidRPr="05BB5DDD">
              <w:rPr>
                <w:rFonts w:eastAsiaTheme="minorEastAsia"/>
                <w:b/>
                <w:bCs/>
                <w:color w:val="FFFFFF" w:themeColor="background1"/>
                <w:sz w:val="24"/>
                <w:szCs w:val="24"/>
              </w:rPr>
              <w:t>Factors in place to reduce or avoid risk</w:t>
            </w:r>
          </w:p>
        </w:tc>
        <w:tc>
          <w:tcPr>
            <w:tcW w:w="918" w:type="dxa"/>
            <w:shd w:val="clear" w:color="auto" w:fill="595959" w:themeFill="text1" w:themeFillTint="A6"/>
            <w:vAlign w:val="center"/>
          </w:tcPr>
          <w:p w14:paraId="68BCD35B" w14:textId="77777777" w:rsidR="001C72C8" w:rsidRPr="004B1F98" w:rsidRDefault="1DBDB17B" w:rsidP="05BB5DDD">
            <w:pPr>
              <w:jc w:val="center"/>
              <w:rPr>
                <w:rFonts w:eastAsiaTheme="minorEastAsia"/>
                <w:b/>
                <w:bCs/>
                <w:color w:val="FFFFFF" w:themeColor="background1"/>
                <w:sz w:val="20"/>
                <w:szCs w:val="20"/>
              </w:rPr>
            </w:pPr>
            <w:r w:rsidRPr="05BB5DDD">
              <w:rPr>
                <w:rFonts w:eastAsiaTheme="minorEastAsia"/>
                <w:b/>
                <w:bCs/>
                <w:color w:val="FFFFFF" w:themeColor="background1"/>
                <w:sz w:val="20"/>
                <w:szCs w:val="20"/>
              </w:rPr>
              <w:t>Checked</w:t>
            </w:r>
          </w:p>
        </w:tc>
      </w:tr>
      <w:tr w:rsidR="001C72C8" w14:paraId="3E9C02B9" w14:textId="77777777" w:rsidTr="05BB5DDD">
        <w:tc>
          <w:tcPr>
            <w:tcW w:w="3540" w:type="dxa"/>
            <w:vAlign w:val="center"/>
          </w:tcPr>
          <w:p w14:paraId="6FA69858" w14:textId="48104A94"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All </w:t>
            </w:r>
            <w:r w:rsidR="008B6B53" w:rsidRPr="05BB5DDD">
              <w:rPr>
                <w:rFonts w:asciiTheme="minorHAnsi" w:eastAsiaTheme="minorEastAsia" w:hAnsiTheme="minorHAnsi" w:cstheme="minorBidi"/>
                <w:b w:val="0"/>
                <w:bCs w:val="0"/>
              </w:rPr>
              <w:t>MSSP</w:t>
            </w:r>
            <w:r w:rsidR="75E5EE9F" w:rsidRPr="05BB5DDD">
              <w:rPr>
                <w:rFonts w:asciiTheme="minorHAnsi" w:eastAsiaTheme="minorEastAsia" w:hAnsiTheme="minorHAnsi" w:cstheme="minorBidi"/>
                <w:b w:val="0"/>
                <w:bCs w:val="0"/>
              </w:rPr>
              <w:t xml:space="preserve"> staff, self-</w:t>
            </w:r>
            <w:r w:rsidR="008B6B53" w:rsidRPr="05BB5DDD">
              <w:rPr>
                <w:rFonts w:asciiTheme="minorHAnsi" w:eastAsiaTheme="minorEastAsia" w:hAnsiTheme="minorHAnsi" w:cstheme="minorBidi"/>
                <w:b w:val="0"/>
                <w:bCs w:val="0"/>
              </w:rPr>
              <w:t>employed coaches, volunteers</w:t>
            </w:r>
            <w:r w:rsidRPr="05BB5DDD">
              <w:rPr>
                <w:rFonts w:asciiTheme="minorHAnsi" w:eastAsiaTheme="minorEastAsia" w:hAnsiTheme="minorHAnsi" w:cstheme="minorBidi"/>
                <w:b w:val="0"/>
                <w:bCs w:val="0"/>
              </w:rPr>
              <w:t xml:space="preserve"> DBS cleared</w:t>
            </w:r>
            <w:r w:rsidR="75E5EE9F" w:rsidRPr="05BB5DDD">
              <w:rPr>
                <w:rFonts w:asciiTheme="minorHAnsi" w:eastAsiaTheme="minorEastAsia" w:hAnsiTheme="minorHAnsi" w:cstheme="minorBidi"/>
                <w:b w:val="0"/>
                <w:bCs w:val="0"/>
              </w:rPr>
              <w:t xml:space="preserve"> and safeguarding protocols</w:t>
            </w:r>
            <w:r w:rsidR="008B6B53" w:rsidRPr="05BB5DDD">
              <w:rPr>
                <w:rFonts w:asciiTheme="minorHAnsi" w:eastAsiaTheme="minorEastAsia" w:hAnsiTheme="minorHAnsi" w:cstheme="minorBidi"/>
                <w:b w:val="0"/>
                <w:bCs w:val="0"/>
              </w:rPr>
              <w:t xml:space="preserve"> met</w:t>
            </w:r>
            <w:r w:rsidR="088AA8A1" w:rsidRPr="05BB5DDD">
              <w:rPr>
                <w:rFonts w:asciiTheme="minorHAnsi" w:eastAsiaTheme="minorEastAsia" w:hAnsiTheme="minorHAnsi" w:cstheme="minorBidi"/>
                <w:b w:val="0"/>
                <w:bCs w:val="0"/>
              </w:rPr>
              <w:t>. Schools fol</w:t>
            </w:r>
            <w:r w:rsidR="75E5EE9F" w:rsidRPr="05BB5DDD">
              <w:rPr>
                <w:rFonts w:asciiTheme="minorHAnsi" w:eastAsiaTheme="minorEastAsia" w:hAnsiTheme="minorHAnsi" w:cstheme="minorBidi"/>
                <w:b w:val="0"/>
                <w:bCs w:val="0"/>
              </w:rPr>
              <w:t xml:space="preserve">lowing own </w:t>
            </w:r>
            <w:r w:rsidR="088AA8A1" w:rsidRPr="05BB5DDD">
              <w:rPr>
                <w:rFonts w:asciiTheme="minorHAnsi" w:eastAsiaTheme="minorEastAsia" w:hAnsiTheme="minorHAnsi" w:cstheme="minorBidi"/>
                <w:b w:val="0"/>
                <w:bCs w:val="0"/>
              </w:rPr>
              <w:t>protocols.</w:t>
            </w:r>
          </w:p>
        </w:tc>
        <w:tc>
          <w:tcPr>
            <w:tcW w:w="705" w:type="dxa"/>
          </w:tcPr>
          <w:p w14:paraId="6C57C439" w14:textId="496AB807" w:rsidR="001C72C8" w:rsidRDefault="004E1891" w:rsidP="05BB5DDD">
            <w:pPr>
              <w:jc w:val="center"/>
              <w:rPr>
                <w:rFonts w:eastAsiaTheme="minorEastAsia"/>
              </w:rPr>
            </w:pPr>
            <w:r>
              <w:rPr>
                <w:rFonts w:eastAsiaTheme="minorEastAsia"/>
              </w:rPr>
              <w:t>M</w:t>
            </w:r>
          </w:p>
        </w:tc>
        <w:tc>
          <w:tcPr>
            <w:tcW w:w="5248" w:type="dxa"/>
          </w:tcPr>
          <w:p w14:paraId="3D404BC9" w14:textId="1EC86E32" w:rsidR="001C72C8" w:rsidRPr="00B63072" w:rsidRDefault="000A6D92" w:rsidP="05BB5DDD">
            <w:pPr>
              <w:rPr>
                <w:rFonts w:eastAsiaTheme="minorEastAsia"/>
                <w:sz w:val="14"/>
                <w:szCs w:val="14"/>
              </w:rPr>
            </w:pPr>
            <w:r w:rsidRPr="00B63072">
              <w:rPr>
                <w:rFonts w:eastAsiaTheme="minorEastAsia"/>
                <w:sz w:val="14"/>
                <w:szCs w:val="14"/>
              </w:rPr>
              <w:t>DBS information</w:t>
            </w:r>
            <w:r w:rsidR="6974EE78" w:rsidRPr="00B63072">
              <w:rPr>
                <w:rFonts w:eastAsiaTheme="minorEastAsia"/>
                <w:sz w:val="14"/>
                <w:szCs w:val="14"/>
              </w:rPr>
              <w:t>,</w:t>
            </w:r>
            <w:r w:rsidRPr="00B63072">
              <w:rPr>
                <w:rFonts w:eastAsiaTheme="minorEastAsia"/>
                <w:sz w:val="14"/>
                <w:szCs w:val="14"/>
              </w:rPr>
              <w:t xml:space="preserve"> if required</w:t>
            </w:r>
            <w:r w:rsidR="2385D4F5" w:rsidRPr="00B63072">
              <w:rPr>
                <w:rFonts w:eastAsiaTheme="minorEastAsia"/>
                <w:sz w:val="14"/>
                <w:szCs w:val="14"/>
              </w:rPr>
              <w:t>,</w:t>
            </w:r>
            <w:r w:rsidRPr="00B63072">
              <w:rPr>
                <w:rFonts w:eastAsiaTheme="minorEastAsia"/>
                <w:sz w:val="14"/>
                <w:szCs w:val="14"/>
              </w:rPr>
              <w:t xml:space="preserve"> </w:t>
            </w:r>
            <w:r w:rsidR="6A018B8F" w:rsidRPr="00B63072">
              <w:rPr>
                <w:rFonts w:eastAsiaTheme="minorEastAsia"/>
                <w:sz w:val="14"/>
                <w:szCs w:val="14"/>
              </w:rPr>
              <w:t xml:space="preserve">is sent to </w:t>
            </w:r>
            <w:r w:rsidR="004E1891" w:rsidRPr="00B63072">
              <w:rPr>
                <w:rFonts w:eastAsiaTheme="minorEastAsia"/>
                <w:sz w:val="14"/>
                <w:szCs w:val="14"/>
              </w:rPr>
              <w:t xml:space="preserve">venue </w:t>
            </w:r>
            <w:r w:rsidR="6A018B8F" w:rsidRPr="00B63072">
              <w:rPr>
                <w:rFonts w:eastAsiaTheme="minorEastAsia"/>
                <w:sz w:val="14"/>
                <w:szCs w:val="14"/>
              </w:rPr>
              <w:t>prior to event taking place as well as all members signing in on arrival.</w:t>
            </w:r>
          </w:p>
        </w:tc>
        <w:tc>
          <w:tcPr>
            <w:tcW w:w="918" w:type="dxa"/>
          </w:tcPr>
          <w:p w14:paraId="61319B8A" w14:textId="31444AE5" w:rsidR="001C72C8" w:rsidRPr="00730003" w:rsidRDefault="001C72C8" w:rsidP="00730003">
            <w:pPr>
              <w:pStyle w:val="ListParagraph"/>
              <w:numPr>
                <w:ilvl w:val="0"/>
                <w:numId w:val="9"/>
              </w:numPr>
              <w:jc w:val="center"/>
              <w:rPr>
                <w:rFonts w:eastAsiaTheme="minorEastAsia"/>
                <w:sz w:val="14"/>
                <w:szCs w:val="14"/>
              </w:rPr>
            </w:pPr>
          </w:p>
        </w:tc>
      </w:tr>
      <w:tr w:rsidR="001C72C8" w14:paraId="08F058FA" w14:textId="77777777" w:rsidTr="05BB5DDD">
        <w:tc>
          <w:tcPr>
            <w:tcW w:w="3540" w:type="dxa"/>
            <w:vAlign w:val="center"/>
          </w:tcPr>
          <w:p w14:paraId="138C4AC9"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Correct ratio of staff to children</w:t>
            </w:r>
          </w:p>
        </w:tc>
        <w:tc>
          <w:tcPr>
            <w:tcW w:w="705" w:type="dxa"/>
          </w:tcPr>
          <w:p w14:paraId="31A560F4" w14:textId="0A38482A" w:rsidR="001C72C8" w:rsidRDefault="004E1891" w:rsidP="05BB5DDD">
            <w:pPr>
              <w:jc w:val="center"/>
              <w:rPr>
                <w:rFonts w:eastAsiaTheme="minorEastAsia"/>
              </w:rPr>
            </w:pPr>
            <w:r>
              <w:rPr>
                <w:rFonts w:eastAsiaTheme="minorEastAsia"/>
              </w:rPr>
              <w:t>M</w:t>
            </w:r>
          </w:p>
        </w:tc>
        <w:tc>
          <w:tcPr>
            <w:tcW w:w="5248" w:type="dxa"/>
          </w:tcPr>
          <w:p w14:paraId="70DF735C" w14:textId="3409EF00" w:rsidR="001C72C8" w:rsidRPr="00B63072" w:rsidRDefault="6A018B8F" w:rsidP="05BB5DDD">
            <w:pPr>
              <w:rPr>
                <w:rFonts w:eastAsiaTheme="minorEastAsia"/>
                <w:sz w:val="14"/>
                <w:szCs w:val="14"/>
              </w:rPr>
            </w:pPr>
            <w:r w:rsidRPr="00B63072">
              <w:rPr>
                <w:rFonts w:eastAsiaTheme="minorEastAsia"/>
                <w:sz w:val="14"/>
                <w:szCs w:val="14"/>
              </w:rPr>
              <w:t>Schools are in charge to ensure they have the correct staff for the number of participants they are bringing</w:t>
            </w:r>
            <w:r w:rsidR="75E5EE9F" w:rsidRPr="00B63072">
              <w:rPr>
                <w:rFonts w:eastAsiaTheme="minorEastAsia"/>
                <w:sz w:val="14"/>
                <w:szCs w:val="14"/>
              </w:rPr>
              <w:t>.</w:t>
            </w:r>
          </w:p>
        </w:tc>
        <w:tc>
          <w:tcPr>
            <w:tcW w:w="918" w:type="dxa"/>
          </w:tcPr>
          <w:p w14:paraId="3A413BF6" w14:textId="23FA01A5" w:rsidR="001C72C8" w:rsidRPr="00730003" w:rsidRDefault="001C72C8" w:rsidP="00730003">
            <w:pPr>
              <w:pStyle w:val="ListParagraph"/>
              <w:numPr>
                <w:ilvl w:val="0"/>
                <w:numId w:val="9"/>
              </w:numPr>
              <w:jc w:val="center"/>
              <w:rPr>
                <w:rFonts w:eastAsiaTheme="minorEastAsia"/>
                <w:sz w:val="14"/>
                <w:szCs w:val="14"/>
              </w:rPr>
            </w:pPr>
          </w:p>
        </w:tc>
      </w:tr>
      <w:tr w:rsidR="001C72C8" w14:paraId="6A507FFF" w14:textId="77777777" w:rsidTr="05BB5DDD">
        <w:tc>
          <w:tcPr>
            <w:tcW w:w="3540" w:type="dxa"/>
            <w:vAlign w:val="center"/>
          </w:tcPr>
          <w:p w14:paraId="05154BFD"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Public place – strangers / animals</w:t>
            </w:r>
          </w:p>
        </w:tc>
        <w:tc>
          <w:tcPr>
            <w:tcW w:w="705" w:type="dxa"/>
          </w:tcPr>
          <w:p w14:paraId="33D28B4B" w14:textId="5BCA19CD" w:rsidR="001C72C8" w:rsidRDefault="004E1891" w:rsidP="05BB5DDD">
            <w:pPr>
              <w:jc w:val="center"/>
              <w:rPr>
                <w:rFonts w:eastAsiaTheme="minorEastAsia"/>
              </w:rPr>
            </w:pPr>
            <w:r>
              <w:rPr>
                <w:rFonts w:eastAsiaTheme="minorEastAsia"/>
              </w:rPr>
              <w:t>M</w:t>
            </w:r>
          </w:p>
        </w:tc>
        <w:tc>
          <w:tcPr>
            <w:tcW w:w="5248" w:type="dxa"/>
          </w:tcPr>
          <w:p w14:paraId="37EFA3E3" w14:textId="33BDE37A" w:rsidR="001C72C8" w:rsidRPr="00B63072" w:rsidRDefault="00730003" w:rsidP="05BB5DDD">
            <w:pPr>
              <w:rPr>
                <w:rFonts w:eastAsiaTheme="minorEastAsia"/>
                <w:sz w:val="14"/>
                <w:szCs w:val="14"/>
              </w:rPr>
            </w:pPr>
            <w:r>
              <w:rPr>
                <w:rFonts w:eastAsiaTheme="minorEastAsia"/>
                <w:sz w:val="14"/>
                <w:szCs w:val="14"/>
              </w:rPr>
              <w:t>Site</w:t>
            </w:r>
            <w:r w:rsidR="6974EE78" w:rsidRPr="00B63072">
              <w:rPr>
                <w:rFonts w:eastAsiaTheme="minorEastAsia"/>
                <w:sz w:val="14"/>
                <w:szCs w:val="14"/>
              </w:rPr>
              <w:t xml:space="preserve"> will be checked prior to the event and again upon staff</w:t>
            </w:r>
            <w:r>
              <w:rPr>
                <w:rFonts w:eastAsiaTheme="minorEastAsia"/>
                <w:sz w:val="14"/>
                <w:szCs w:val="14"/>
              </w:rPr>
              <w:t>/children</w:t>
            </w:r>
            <w:r w:rsidR="6974EE78" w:rsidRPr="00B63072">
              <w:rPr>
                <w:rFonts w:eastAsiaTheme="minorEastAsia"/>
                <w:sz w:val="14"/>
                <w:szCs w:val="14"/>
              </w:rPr>
              <w:t xml:space="preserve"> arrival. </w:t>
            </w:r>
            <w:r w:rsidR="6974EE78" w:rsidRPr="00730003">
              <w:rPr>
                <w:rFonts w:eastAsiaTheme="minorEastAsia"/>
                <w:b/>
                <w:bCs/>
                <w:color w:val="EE0000"/>
                <w:sz w:val="14"/>
                <w:szCs w:val="14"/>
              </w:rPr>
              <w:t xml:space="preserve">Barriers set out to notify </w:t>
            </w:r>
            <w:r w:rsidRPr="00730003">
              <w:rPr>
                <w:rFonts w:eastAsiaTheme="minorEastAsia"/>
                <w:b/>
                <w:bCs/>
                <w:color w:val="EE0000"/>
                <w:sz w:val="14"/>
                <w:szCs w:val="14"/>
              </w:rPr>
              <w:t xml:space="preserve">any gym members or members of </w:t>
            </w:r>
            <w:r w:rsidR="6974EE78" w:rsidRPr="00730003">
              <w:rPr>
                <w:rFonts w:eastAsiaTheme="minorEastAsia"/>
                <w:b/>
                <w:bCs/>
                <w:color w:val="EE0000"/>
                <w:sz w:val="14"/>
                <w:szCs w:val="14"/>
              </w:rPr>
              <w:t>the public of a segregated event.</w:t>
            </w:r>
            <w:r w:rsidR="6974EE78" w:rsidRPr="00730003">
              <w:rPr>
                <w:rFonts w:eastAsiaTheme="minorEastAsia"/>
                <w:color w:val="EE0000"/>
                <w:sz w:val="14"/>
                <w:szCs w:val="14"/>
              </w:rPr>
              <w:t xml:space="preserve"> </w:t>
            </w:r>
          </w:p>
        </w:tc>
        <w:tc>
          <w:tcPr>
            <w:tcW w:w="918" w:type="dxa"/>
          </w:tcPr>
          <w:p w14:paraId="41C6AC2A" w14:textId="491DD13C" w:rsidR="001C72C8" w:rsidRPr="00730003" w:rsidRDefault="001C72C8" w:rsidP="00730003">
            <w:pPr>
              <w:pStyle w:val="ListParagraph"/>
              <w:numPr>
                <w:ilvl w:val="0"/>
                <w:numId w:val="9"/>
              </w:numPr>
              <w:jc w:val="center"/>
              <w:rPr>
                <w:rFonts w:eastAsiaTheme="minorEastAsia"/>
                <w:sz w:val="14"/>
                <w:szCs w:val="14"/>
              </w:rPr>
            </w:pPr>
          </w:p>
        </w:tc>
      </w:tr>
      <w:tr w:rsidR="001C72C8" w14:paraId="0158F0FF" w14:textId="77777777" w:rsidTr="05BB5DDD">
        <w:tc>
          <w:tcPr>
            <w:tcW w:w="3540" w:type="dxa"/>
            <w:vAlign w:val="center"/>
          </w:tcPr>
          <w:p w14:paraId="7BB165B5" w14:textId="77777777" w:rsidR="001C72C8" w:rsidRPr="00431CF1"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Adequate 1</w:t>
            </w:r>
            <w:r w:rsidRPr="05BB5DDD">
              <w:rPr>
                <w:rFonts w:asciiTheme="minorHAnsi" w:eastAsiaTheme="minorEastAsia" w:hAnsiTheme="minorHAnsi" w:cstheme="minorBidi"/>
                <w:b w:val="0"/>
                <w:bCs w:val="0"/>
                <w:vertAlign w:val="superscript"/>
              </w:rPr>
              <w:t>st</w:t>
            </w:r>
            <w:r w:rsidRPr="05BB5DDD">
              <w:rPr>
                <w:rFonts w:asciiTheme="minorHAnsi" w:eastAsiaTheme="minorEastAsia" w:hAnsiTheme="minorHAnsi" w:cstheme="minorBidi"/>
                <w:b w:val="0"/>
                <w:bCs w:val="0"/>
              </w:rPr>
              <w:t xml:space="preserve"> aid treatment</w:t>
            </w:r>
            <w:r w:rsidR="008B6B53" w:rsidRPr="05BB5DDD">
              <w:rPr>
                <w:rFonts w:asciiTheme="minorHAnsi" w:eastAsiaTheme="minorEastAsia" w:hAnsiTheme="minorHAnsi" w:cstheme="minorBidi"/>
                <w:b w:val="0"/>
                <w:bCs w:val="0"/>
              </w:rPr>
              <w:t xml:space="preserve"> </w:t>
            </w:r>
          </w:p>
        </w:tc>
        <w:tc>
          <w:tcPr>
            <w:tcW w:w="705" w:type="dxa"/>
          </w:tcPr>
          <w:p w14:paraId="2DC44586" w14:textId="734CC5BB" w:rsidR="001C72C8" w:rsidRDefault="004E1891" w:rsidP="05BB5DDD">
            <w:pPr>
              <w:jc w:val="center"/>
              <w:rPr>
                <w:rFonts w:eastAsiaTheme="minorEastAsia"/>
              </w:rPr>
            </w:pPr>
            <w:r>
              <w:rPr>
                <w:rFonts w:eastAsiaTheme="minorEastAsia"/>
              </w:rPr>
              <w:t>M</w:t>
            </w:r>
          </w:p>
        </w:tc>
        <w:tc>
          <w:tcPr>
            <w:tcW w:w="5248" w:type="dxa"/>
          </w:tcPr>
          <w:p w14:paraId="4FFCBC07" w14:textId="1A4FEBCB" w:rsidR="001C72C8" w:rsidRPr="00B63072" w:rsidRDefault="6A018B8F" w:rsidP="05BB5DDD">
            <w:pPr>
              <w:rPr>
                <w:rFonts w:eastAsiaTheme="minorEastAsia"/>
                <w:sz w:val="14"/>
                <w:szCs w:val="14"/>
              </w:rPr>
            </w:pPr>
            <w:r w:rsidRPr="00B63072">
              <w:rPr>
                <w:rFonts w:eastAsiaTheme="minorEastAsia"/>
                <w:sz w:val="14"/>
                <w:szCs w:val="14"/>
              </w:rPr>
              <w:t>MSSP staff are emergency first aid trained and schools have been asked to bring their own first aider and equipment with them to each event</w:t>
            </w:r>
            <w:r w:rsidR="75E5EE9F" w:rsidRPr="00B63072">
              <w:rPr>
                <w:rFonts w:eastAsiaTheme="minorEastAsia"/>
                <w:sz w:val="14"/>
                <w:szCs w:val="14"/>
              </w:rPr>
              <w:t>.</w:t>
            </w:r>
          </w:p>
        </w:tc>
        <w:tc>
          <w:tcPr>
            <w:tcW w:w="918" w:type="dxa"/>
          </w:tcPr>
          <w:p w14:paraId="1728B4D0" w14:textId="17F0D0C7" w:rsidR="001C72C8" w:rsidRPr="00730003" w:rsidRDefault="001C72C8" w:rsidP="00730003">
            <w:pPr>
              <w:pStyle w:val="ListParagraph"/>
              <w:numPr>
                <w:ilvl w:val="0"/>
                <w:numId w:val="9"/>
              </w:numPr>
              <w:jc w:val="center"/>
              <w:rPr>
                <w:rFonts w:eastAsiaTheme="minorEastAsia"/>
                <w:sz w:val="14"/>
                <w:szCs w:val="14"/>
              </w:rPr>
            </w:pPr>
          </w:p>
        </w:tc>
      </w:tr>
      <w:tr w:rsidR="001C72C8" w14:paraId="6D36C31A" w14:textId="77777777" w:rsidTr="05BB5DDD">
        <w:tc>
          <w:tcPr>
            <w:tcW w:w="3540" w:type="dxa"/>
            <w:vAlign w:val="center"/>
          </w:tcPr>
          <w:p w14:paraId="11251A50" w14:textId="77777777" w:rsidR="001C72C8" w:rsidRPr="00431CF1" w:rsidRDefault="008B6B53"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Opportunities</w:t>
            </w:r>
            <w:r w:rsidR="1DBDB17B" w:rsidRPr="05BB5DDD">
              <w:rPr>
                <w:rFonts w:asciiTheme="minorHAnsi" w:eastAsiaTheme="minorEastAsia" w:hAnsiTheme="minorHAnsi" w:cstheme="minorBidi"/>
                <w:b w:val="0"/>
                <w:bCs w:val="0"/>
              </w:rPr>
              <w:t xml:space="preserve"> for one on one contact with children</w:t>
            </w:r>
          </w:p>
        </w:tc>
        <w:tc>
          <w:tcPr>
            <w:tcW w:w="705" w:type="dxa"/>
          </w:tcPr>
          <w:p w14:paraId="5B5A327C" w14:textId="40BFB615" w:rsidR="001C72C8" w:rsidRDefault="004E1891" w:rsidP="05BB5DDD">
            <w:pPr>
              <w:jc w:val="center"/>
              <w:rPr>
                <w:rFonts w:eastAsiaTheme="minorEastAsia"/>
              </w:rPr>
            </w:pPr>
            <w:r>
              <w:rPr>
                <w:rFonts w:eastAsiaTheme="minorEastAsia"/>
              </w:rPr>
              <w:t>L</w:t>
            </w:r>
          </w:p>
          <w:p w14:paraId="34959D4B" w14:textId="634A853A" w:rsidR="004E1891" w:rsidRDefault="004E1891" w:rsidP="05BB5DDD">
            <w:pPr>
              <w:jc w:val="center"/>
              <w:rPr>
                <w:rFonts w:eastAsiaTheme="minorEastAsia"/>
              </w:rPr>
            </w:pPr>
          </w:p>
        </w:tc>
        <w:tc>
          <w:tcPr>
            <w:tcW w:w="5248" w:type="dxa"/>
          </w:tcPr>
          <w:p w14:paraId="7BD58BA2" w14:textId="2BE9DD91" w:rsidR="001C72C8" w:rsidRPr="00B63072" w:rsidRDefault="6A018B8F" w:rsidP="05BB5DDD">
            <w:pPr>
              <w:rPr>
                <w:rFonts w:eastAsiaTheme="minorEastAsia"/>
                <w:sz w:val="14"/>
                <w:szCs w:val="14"/>
              </w:rPr>
            </w:pPr>
            <w:r w:rsidRPr="00B63072">
              <w:rPr>
                <w:rFonts w:eastAsiaTheme="minorEastAsia"/>
                <w:sz w:val="14"/>
                <w:szCs w:val="14"/>
              </w:rPr>
              <w:t xml:space="preserve">MSSP </w:t>
            </w:r>
            <w:r w:rsidR="75E5EE9F" w:rsidRPr="00B63072">
              <w:rPr>
                <w:rFonts w:eastAsiaTheme="minorEastAsia"/>
                <w:sz w:val="14"/>
                <w:szCs w:val="14"/>
              </w:rPr>
              <w:t>staff/</w:t>
            </w:r>
            <w:r w:rsidRPr="00B63072">
              <w:rPr>
                <w:rFonts w:eastAsiaTheme="minorEastAsia"/>
                <w:sz w:val="14"/>
                <w:szCs w:val="14"/>
              </w:rPr>
              <w:t>leaders are not put in 1-1 situation as there is always a second person with them with a child</w:t>
            </w:r>
            <w:r w:rsidR="6974EE78" w:rsidRPr="00B63072">
              <w:rPr>
                <w:rFonts w:eastAsiaTheme="minorEastAsia"/>
                <w:sz w:val="14"/>
                <w:szCs w:val="14"/>
              </w:rPr>
              <w:t xml:space="preserve">. All briefed to stay with their school group at all times. </w:t>
            </w:r>
          </w:p>
        </w:tc>
        <w:tc>
          <w:tcPr>
            <w:tcW w:w="918" w:type="dxa"/>
          </w:tcPr>
          <w:p w14:paraId="4357A966" w14:textId="0C861DF0" w:rsidR="001C72C8" w:rsidRPr="00730003" w:rsidRDefault="001C72C8" w:rsidP="00730003">
            <w:pPr>
              <w:pStyle w:val="ListParagraph"/>
              <w:numPr>
                <w:ilvl w:val="0"/>
                <w:numId w:val="9"/>
              </w:numPr>
              <w:jc w:val="center"/>
              <w:rPr>
                <w:rFonts w:eastAsiaTheme="minorEastAsia"/>
                <w:sz w:val="14"/>
                <w:szCs w:val="14"/>
              </w:rPr>
            </w:pPr>
          </w:p>
        </w:tc>
      </w:tr>
      <w:tr w:rsidR="001C72C8" w14:paraId="04000031" w14:textId="77777777" w:rsidTr="05BB5DDD">
        <w:tc>
          <w:tcPr>
            <w:tcW w:w="3540" w:type="dxa"/>
            <w:vAlign w:val="center"/>
          </w:tcPr>
          <w:p w14:paraId="09D3BD03" w14:textId="77777777" w:rsidR="001C72C8" w:rsidRPr="008B6B53"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Transport</w:t>
            </w:r>
            <w:r w:rsidR="008B6B53" w:rsidRPr="05BB5DDD">
              <w:rPr>
                <w:rFonts w:asciiTheme="minorHAnsi" w:eastAsiaTheme="minorEastAsia" w:hAnsiTheme="minorHAnsi" w:cstheme="minorBidi"/>
                <w:b w:val="0"/>
                <w:bCs w:val="0"/>
              </w:rPr>
              <w:t>ation</w:t>
            </w:r>
            <w:r w:rsidRPr="05BB5DDD">
              <w:rPr>
                <w:rFonts w:asciiTheme="minorHAnsi" w:eastAsiaTheme="minorEastAsia" w:hAnsiTheme="minorHAnsi" w:cstheme="minorBidi"/>
                <w:b w:val="0"/>
                <w:bCs w:val="0"/>
              </w:rPr>
              <w:t xml:space="preserve"> of staff / children</w:t>
            </w:r>
          </w:p>
        </w:tc>
        <w:tc>
          <w:tcPr>
            <w:tcW w:w="705" w:type="dxa"/>
          </w:tcPr>
          <w:p w14:paraId="44690661" w14:textId="092EFBF9" w:rsidR="001C72C8" w:rsidRDefault="00730003" w:rsidP="05BB5DDD">
            <w:pPr>
              <w:jc w:val="center"/>
              <w:rPr>
                <w:rFonts w:eastAsiaTheme="minorEastAsia"/>
              </w:rPr>
            </w:pPr>
            <w:r>
              <w:rPr>
                <w:rFonts w:eastAsiaTheme="minorEastAsia"/>
              </w:rPr>
              <w:t>L</w:t>
            </w:r>
          </w:p>
        </w:tc>
        <w:tc>
          <w:tcPr>
            <w:tcW w:w="5248" w:type="dxa"/>
          </w:tcPr>
          <w:p w14:paraId="74539910" w14:textId="1C6C7E1E" w:rsidR="001C72C8" w:rsidRPr="00B63072" w:rsidRDefault="00730003" w:rsidP="05BB5DDD">
            <w:pPr>
              <w:rPr>
                <w:rFonts w:eastAsiaTheme="minorEastAsia"/>
                <w:sz w:val="14"/>
                <w:szCs w:val="14"/>
              </w:rPr>
            </w:pPr>
            <w:r>
              <w:rPr>
                <w:rFonts w:eastAsiaTheme="minorEastAsia"/>
                <w:sz w:val="14"/>
                <w:szCs w:val="14"/>
              </w:rPr>
              <w:t>Schools responsible for transport to and from the event.</w:t>
            </w:r>
          </w:p>
        </w:tc>
        <w:tc>
          <w:tcPr>
            <w:tcW w:w="918" w:type="dxa"/>
          </w:tcPr>
          <w:p w14:paraId="5A7E0CF2" w14:textId="10374A25" w:rsidR="001C72C8" w:rsidRPr="00730003" w:rsidRDefault="001C72C8" w:rsidP="00730003">
            <w:pPr>
              <w:pStyle w:val="ListParagraph"/>
              <w:numPr>
                <w:ilvl w:val="0"/>
                <w:numId w:val="9"/>
              </w:numPr>
              <w:jc w:val="center"/>
              <w:rPr>
                <w:rFonts w:eastAsiaTheme="minorEastAsia"/>
                <w:sz w:val="14"/>
                <w:szCs w:val="14"/>
              </w:rPr>
            </w:pPr>
          </w:p>
        </w:tc>
      </w:tr>
      <w:tr w:rsidR="001C72C8" w14:paraId="5EB2ECC9" w14:textId="77777777" w:rsidTr="05BB5DDD">
        <w:tc>
          <w:tcPr>
            <w:tcW w:w="3540" w:type="dxa"/>
            <w:vAlign w:val="center"/>
          </w:tcPr>
          <w:p w14:paraId="0DB94BC6" w14:textId="77777777" w:rsidR="001C72C8" w:rsidRPr="008B6B53" w:rsidRDefault="1DBDB17B"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 xml:space="preserve">Phones </w:t>
            </w:r>
            <w:r w:rsidR="008B6B53" w:rsidRPr="05BB5DDD">
              <w:rPr>
                <w:rFonts w:asciiTheme="minorHAnsi" w:eastAsiaTheme="minorEastAsia" w:hAnsiTheme="minorHAnsi" w:cstheme="minorBidi"/>
                <w:b w:val="0"/>
                <w:bCs w:val="0"/>
              </w:rPr>
              <w:t xml:space="preserve">use of by staff, leaders, volunteers, schools and public - </w:t>
            </w:r>
            <w:r w:rsidRPr="05BB5DDD">
              <w:rPr>
                <w:rFonts w:asciiTheme="minorHAnsi" w:eastAsiaTheme="minorEastAsia" w:hAnsiTheme="minorHAnsi" w:cstheme="minorBidi"/>
                <w:b w:val="0"/>
                <w:bCs w:val="0"/>
              </w:rPr>
              <w:t>media consent</w:t>
            </w:r>
          </w:p>
        </w:tc>
        <w:tc>
          <w:tcPr>
            <w:tcW w:w="705" w:type="dxa"/>
          </w:tcPr>
          <w:p w14:paraId="60FA6563" w14:textId="79B7D5BF" w:rsidR="001C72C8" w:rsidRDefault="004E1891" w:rsidP="05BB5DDD">
            <w:pPr>
              <w:jc w:val="center"/>
              <w:rPr>
                <w:rFonts w:eastAsiaTheme="minorEastAsia"/>
              </w:rPr>
            </w:pPr>
            <w:r>
              <w:rPr>
                <w:rFonts w:eastAsiaTheme="minorEastAsia"/>
              </w:rPr>
              <w:t>M</w:t>
            </w:r>
          </w:p>
        </w:tc>
        <w:tc>
          <w:tcPr>
            <w:tcW w:w="5248" w:type="dxa"/>
          </w:tcPr>
          <w:p w14:paraId="1AC5CDBE" w14:textId="399DB3CB" w:rsidR="001C72C8" w:rsidRPr="00B63072" w:rsidRDefault="6A018B8F" w:rsidP="05BB5DDD">
            <w:pPr>
              <w:rPr>
                <w:rFonts w:eastAsiaTheme="minorEastAsia"/>
                <w:sz w:val="14"/>
                <w:szCs w:val="14"/>
              </w:rPr>
            </w:pPr>
            <w:r w:rsidRPr="00B63072">
              <w:rPr>
                <w:rFonts w:eastAsiaTheme="minorEastAsia"/>
                <w:sz w:val="14"/>
                <w:szCs w:val="14"/>
              </w:rPr>
              <w:t>Staff and Leaders have been asked to put their phones away during a competition and only used in emergency situations. If a picture is taken on an MSSP device this is</w:t>
            </w:r>
            <w:r w:rsidR="2385D4F5" w:rsidRPr="00B63072">
              <w:rPr>
                <w:rFonts w:eastAsiaTheme="minorEastAsia"/>
                <w:sz w:val="14"/>
                <w:szCs w:val="14"/>
              </w:rPr>
              <w:t xml:space="preserve"> downloaded onto the MSSP server and used for promotional purposes, it’s</w:t>
            </w:r>
            <w:r w:rsidRPr="00B63072">
              <w:rPr>
                <w:rFonts w:eastAsiaTheme="minorEastAsia"/>
                <w:sz w:val="14"/>
                <w:szCs w:val="14"/>
              </w:rPr>
              <w:t xml:space="preserve"> then deleted </w:t>
            </w:r>
            <w:r w:rsidR="2385D4F5" w:rsidRPr="00B63072">
              <w:rPr>
                <w:rFonts w:eastAsiaTheme="minorEastAsia"/>
                <w:sz w:val="14"/>
                <w:szCs w:val="14"/>
              </w:rPr>
              <w:t xml:space="preserve">from the device. </w:t>
            </w:r>
          </w:p>
        </w:tc>
        <w:tc>
          <w:tcPr>
            <w:tcW w:w="918" w:type="dxa"/>
          </w:tcPr>
          <w:p w14:paraId="342D4C27" w14:textId="34242BA2" w:rsidR="001C72C8" w:rsidRPr="00730003" w:rsidRDefault="001C72C8" w:rsidP="00730003">
            <w:pPr>
              <w:pStyle w:val="ListParagraph"/>
              <w:numPr>
                <w:ilvl w:val="0"/>
                <w:numId w:val="9"/>
              </w:numPr>
              <w:jc w:val="center"/>
              <w:rPr>
                <w:rFonts w:eastAsiaTheme="minorEastAsia"/>
                <w:sz w:val="14"/>
                <w:szCs w:val="14"/>
              </w:rPr>
            </w:pPr>
          </w:p>
        </w:tc>
      </w:tr>
      <w:tr w:rsidR="001C72C8" w14:paraId="12470972" w14:textId="77777777" w:rsidTr="05BB5DDD">
        <w:tc>
          <w:tcPr>
            <w:tcW w:w="3540" w:type="dxa"/>
            <w:vAlign w:val="center"/>
          </w:tcPr>
          <w:p w14:paraId="5A6FD207" w14:textId="77777777" w:rsidR="001C72C8" w:rsidRPr="00431CF1" w:rsidRDefault="008B6B53"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Swimming -</w:t>
            </w:r>
            <w:r w:rsidR="1DBDB17B" w:rsidRPr="05BB5DDD">
              <w:rPr>
                <w:rFonts w:asciiTheme="minorHAnsi" w:eastAsiaTheme="minorEastAsia" w:hAnsiTheme="minorHAnsi" w:cstheme="minorBidi"/>
                <w:b w:val="0"/>
                <w:bCs w:val="0"/>
              </w:rPr>
              <w:t xml:space="preserve"> lack of clothing considered for photography</w:t>
            </w:r>
          </w:p>
        </w:tc>
        <w:tc>
          <w:tcPr>
            <w:tcW w:w="705" w:type="dxa"/>
          </w:tcPr>
          <w:p w14:paraId="3572E399" w14:textId="34854BCB" w:rsidR="001C72C8" w:rsidRDefault="001C72C8" w:rsidP="05BB5DDD">
            <w:pPr>
              <w:jc w:val="center"/>
              <w:rPr>
                <w:rFonts w:eastAsiaTheme="minorEastAsia"/>
              </w:rPr>
            </w:pPr>
          </w:p>
        </w:tc>
        <w:tc>
          <w:tcPr>
            <w:tcW w:w="5248" w:type="dxa"/>
          </w:tcPr>
          <w:p w14:paraId="6CEB15CE" w14:textId="77777777" w:rsidR="001C72C8" w:rsidRPr="00B63072" w:rsidRDefault="001C72C8" w:rsidP="05BB5DDD">
            <w:pPr>
              <w:rPr>
                <w:rFonts w:eastAsiaTheme="minorEastAsia"/>
                <w:sz w:val="14"/>
                <w:szCs w:val="14"/>
              </w:rPr>
            </w:pPr>
          </w:p>
        </w:tc>
        <w:tc>
          <w:tcPr>
            <w:tcW w:w="918" w:type="dxa"/>
          </w:tcPr>
          <w:p w14:paraId="66518E39" w14:textId="6AAAB68C" w:rsidR="001C72C8" w:rsidRPr="00730003" w:rsidRDefault="001C72C8" w:rsidP="00730003">
            <w:pPr>
              <w:pStyle w:val="ListParagraph"/>
              <w:numPr>
                <w:ilvl w:val="0"/>
                <w:numId w:val="9"/>
              </w:numPr>
              <w:jc w:val="center"/>
              <w:rPr>
                <w:rFonts w:eastAsiaTheme="minorEastAsia"/>
                <w:sz w:val="14"/>
                <w:szCs w:val="14"/>
              </w:rPr>
            </w:pPr>
          </w:p>
        </w:tc>
      </w:tr>
      <w:tr w:rsidR="001C72C8" w14:paraId="1430B8E9" w14:textId="77777777" w:rsidTr="05BB5DDD">
        <w:tc>
          <w:tcPr>
            <w:tcW w:w="3540" w:type="dxa"/>
            <w:vAlign w:val="center"/>
          </w:tcPr>
          <w:p w14:paraId="0B8754C4" w14:textId="77777777" w:rsidR="001C72C8" w:rsidRPr="00431CF1" w:rsidRDefault="008B6B53"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Behaviour of adults and children towards children and young leaders</w:t>
            </w:r>
          </w:p>
        </w:tc>
        <w:tc>
          <w:tcPr>
            <w:tcW w:w="705" w:type="dxa"/>
          </w:tcPr>
          <w:p w14:paraId="7E75FCD0" w14:textId="58E9CFD4" w:rsidR="001C72C8" w:rsidRDefault="004E1891" w:rsidP="05BB5DDD">
            <w:pPr>
              <w:jc w:val="center"/>
              <w:rPr>
                <w:rFonts w:eastAsiaTheme="minorEastAsia"/>
              </w:rPr>
            </w:pPr>
            <w:r>
              <w:rPr>
                <w:rFonts w:eastAsiaTheme="minorEastAsia"/>
              </w:rPr>
              <w:t>M</w:t>
            </w:r>
          </w:p>
        </w:tc>
        <w:tc>
          <w:tcPr>
            <w:tcW w:w="5248" w:type="dxa"/>
          </w:tcPr>
          <w:p w14:paraId="0F70190D" w14:textId="77777777" w:rsidR="001C72C8" w:rsidRPr="00B63072" w:rsidRDefault="75E5EE9F" w:rsidP="05BB5DDD">
            <w:pPr>
              <w:rPr>
                <w:rFonts w:eastAsiaTheme="minorEastAsia"/>
                <w:sz w:val="14"/>
                <w:szCs w:val="14"/>
              </w:rPr>
            </w:pPr>
            <w:r w:rsidRPr="00B63072">
              <w:rPr>
                <w:rFonts w:eastAsiaTheme="minorEastAsia"/>
                <w:sz w:val="14"/>
                <w:szCs w:val="14"/>
              </w:rPr>
              <w:t xml:space="preserve">REFSPECT </w:t>
            </w:r>
            <w:r w:rsidR="6A018B8F" w:rsidRPr="00B63072">
              <w:rPr>
                <w:rFonts w:eastAsiaTheme="minorEastAsia"/>
                <w:sz w:val="14"/>
                <w:szCs w:val="14"/>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r w:rsidRPr="00B63072">
              <w:rPr>
                <w:rFonts w:eastAsiaTheme="minorEastAsia"/>
                <w:sz w:val="14"/>
                <w:szCs w:val="14"/>
              </w:rPr>
              <w:t>.</w:t>
            </w:r>
          </w:p>
          <w:p w14:paraId="25D975D0" w14:textId="77777777" w:rsidR="004411F1" w:rsidRPr="00B63072" w:rsidRDefault="004411F1" w:rsidP="05BB5DDD">
            <w:pPr>
              <w:rPr>
                <w:rFonts w:eastAsiaTheme="minorEastAsia"/>
                <w:sz w:val="14"/>
                <w:szCs w:val="14"/>
              </w:rPr>
            </w:pPr>
          </w:p>
          <w:p w14:paraId="10FDAA0E" w14:textId="7F92615A" w:rsidR="004411F1" w:rsidRPr="00B63072" w:rsidRDefault="004411F1" w:rsidP="05BB5DDD">
            <w:pPr>
              <w:rPr>
                <w:rFonts w:eastAsiaTheme="minorEastAsia"/>
                <w:sz w:val="14"/>
                <w:szCs w:val="14"/>
              </w:rPr>
            </w:pPr>
            <w:r w:rsidRPr="00B63072">
              <w:rPr>
                <w:rFonts w:eastAsiaTheme="minorEastAsia"/>
                <w:b/>
                <w:bCs/>
                <w:color w:val="EE0000"/>
                <w:sz w:val="14"/>
                <w:szCs w:val="14"/>
              </w:rPr>
              <w:t>NO PARENTS/SPECTATORS ARE PERMITTED TO ATTEND THIS EVENT</w:t>
            </w:r>
          </w:p>
        </w:tc>
        <w:tc>
          <w:tcPr>
            <w:tcW w:w="918" w:type="dxa"/>
          </w:tcPr>
          <w:p w14:paraId="774AF2BF" w14:textId="322A0AC0" w:rsidR="001C72C8" w:rsidRPr="00730003" w:rsidRDefault="001C72C8" w:rsidP="00730003">
            <w:pPr>
              <w:pStyle w:val="ListParagraph"/>
              <w:numPr>
                <w:ilvl w:val="0"/>
                <w:numId w:val="9"/>
              </w:numPr>
              <w:jc w:val="center"/>
              <w:rPr>
                <w:rFonts w:eastAsiaTheme="minorEastAsia"/>
                <w:sz w:val="14"/>
                <w:szCs w:val="14"/>
              </w:rPr>
            </w:pPr>
          </w:p>
        </w:tc>
      </w:tr>
      <w:tr w:rsidR="001C72C8" w14:paraId="2DECD7FA" w14:textId="77777777" w:rsidTr="05BB5DDD">
        <w:tc>
          <w:tcPr>
            <w:tcW w:w="3540" w:type="dxa"/>
            <w:vAlign w:val="center"/>
          </w:tcPr>
          <w:p w14:paraId="58F856CB" w14:textId="77777777" w:rsidR="001C72C8" w:rsidRPr="00431CF1" w:rsidRDefault="008B6B53"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Sign in / Out - Registration</w:t>
            </w:r>
          </w:p>
        </w:tc>
        <w:tc>
          <w:tcPr>
            <w:tcW w:w="705" w:type="dxa"/>
          </w:tcPr>
          <w:p w14:paraId="7A292896" w14:textId="1CD6E304" w:rsidR="001C72C8" w:rsidRDefault="004E1891" w:rsidP="05BB5DDD">
            <w:pPr>
              <w:jc w:val="center"/>
              <w:rPr>
                <w:rFonts w:eastAsiaTheme="minorEastAsia"/>
              </w:rPr>
            </w:pPr>
            <w:r>
              <w:rPr>
                <w:rFonts w:eastAsiaTheme="minorEastAsia"/>
              </w:rPr>
              <w:t>L</w:t>
            </w:r>
          </w:p>
        </w:tc>
        <w:tc>
          <w:tcPr>
            <w:tcW w:w="5248" w:type="dxa"/>
          </w:tcPr>
          <w:p w14:paraId="2191599E" w14:textId="038607FF" w:rsidR="001C72C8" w:rsidRPr="00B63072" w:rsidRDefault="6A018B8F" w:rsidP="05BB5DDD">
            <w:pPr>
              <w:rPr>
                <w:rFonts w:eastAsiaTheme="minorEastAsia"/>
                <w:sz w:val="14"/>
                <w:szCs w:val="14"/>
              </w:rPr>
            </w:pPr>
            <w:r w:rsidRPr="00B63072">
              <w:rPr>
                <w:rFonts w:eastAsiaTheme="minorEastAsia"/>
                <w:sz w:val="14"/>
                <w:szCs w:val="14"/>
              </w:rPr>
              <w:t>Always completed by a sign in form on arrival for all attendees notifying phot consent</w:t>
            </w:r>
            <w:r w:rsidR="67D1E7F8" w:rsidRPr="00B63072">
              <w:rPr>
                <w:rFonts w:eastAsiaTheme="minorEastAsia"/>
                <w:sz w:val="14"/>
                <w:szCs w:val="14"/>
              </w:rPr>
              <w:t>.</w:t>
            </w:r>
          </w:p>
        </w:tc>
        <w:tc>
          <w:tcPr>
            <w:tcW w:w="918" w:type="dxa"/>
          </w:tcPr>
          <w:p w14:paraId="7673E5AE" w14:textId="11EB4530" w:rsidR="001C72C8" w:rsidRPr="00730003" w:rsidRDefault="001C72C8" w:rsidP="00730003">
            <w:pPr>
              <w:pStyle w:val="ListParagraph"/>
              <w:numPr>
                <w:ilvl w:val="0"/>
                <w:numId w:val="9"/>
              </w:numPr>
              <w:jc w:val="center"/>
              <w:rPr>
                <w:rFonts w:eastAsiaTheme="minorEastAsia"/>
                <w:sz w:val="14"/>
                <w:szCs w:val="14"/>
              </w:rPr>
            </w:pPr>
          </w:p>
        </w:tc>
      </w:tr>
      <w:tr w:rsidR="001C72C8" w14:paraId="35675C4D" w14:textId="77777777" w:rsidTr="05BB5DDD">
        <w:tc>
          <w:tcPr>
            <w:tcW w:w="3540" w:type="dxa"/>
            <w:vAlign w:val="center"/>
          </w:tcPr>
          <w:p w14:paraId="2EEBB781" w14:textId="45A41603" w:rsidR="001C72C8" w:rsidRPr="00431CF1" w:rsidRDefault="000A6D92" w:rsidP="05BB5DDD">
            <w:pPr>
              <w:pStyle w:val="Heading3"/>
              <w:rPr>
                <w:rFonts w:asciiTheme="minorHAnsi" w:eastAsiaTheme="minorEastAsia" w:hAnsiTheme="minorHAnsi" w:cstheme="minorBidi"/>
                <w:b w:val="0"/>
                <w:bCs w:val="0"/>
              </w:rPr>
            </w:pPr>
            <w:r w:rsidRPr="05BB5DDD">
              <w:rPr>
                <w:rFonts w:asciiTheme="minorHAnsi" w:eastAsiaTheme="minorEastAsia" w:hAnsiTheme="minorHAnsi" w:cstheme="minorBidi"/>
                <w:b w:val="0"/>
                <w:bCs w:val="0"/>
              </w:rPr>
              <w:t>O</w:t>
            </w:r>
            <w:r w:rsidR="0DE9FE22" w:rsidRPr="05BB5DDD">
              <w:rPr>
                <w:rFonts w:asciiTheme="minorHAnsi" w:eastAsiaTheme="minorEastAsia" w:hAnsiTheme="minorHAnsi" w:cstheme="minorBidi"/>
                <w:b w:val="0"/>
                <w:bCs w:val="0"/>
              </w:rPr>
              <w:t>t</w:t>
            </w:r>
            <w:r w:rsidRPr="05BB5DDD">
              <w:rPr>
                <w:rFonts w:asciiTheme="minorHAnsi" w:eastAsiaTheme="minorEastAsia" w:hAnsiTheme="minorHAnsi" w:cstheme="minorBidi"/>
                <w:b w:val="0"/>
                <w:bCs w:val="0"/>
              </w:rPr>
              <w:t xml:space="preserve">her activities taking part </w:t>
            </w:r>
            <w:r w:rsidR="088AA8A1" w:rsidRPr="05BB5DDD">
              <w:rPr>
                <w:rFonts w:asciiTheme="minorHAnsi" w:eastAsiaTheme="minorEastAsia" w:hAnsiTheme="minorHAnsi" w:cstheme="minorBidi"/>
                <w:b w:val="0"/>
                <w:bCs w:val="0"/>
              </w:rPr>
              <w:t>or other children on the event site</w:t>
            </w:r>
          </w:p>
        </w:tc>
        <w:tc>
          <w:tcPr>
            <w:tcW w:w="705" w:type="dxa"/>
          </w:tcPr>
          <w:p w14:paraId="041D98D7" w14:textId="7ACFD29D" w:rsidR="001C72C8" w:rsidRDefault="004E1891" w:rsidP="05BB5DDD">
            <w:pPr>
              <w:jc w:val="center"/>
              <w:rPr>
                <w:rFonts w:eastAsiaTheme="minorEastAsia"/>
              </w:rPr>
            </w:pPr>
            <w:r>
              <w:rPr>
                <w:rFonts w:eastAsiaTheme="minorEastAsia"/>
              </w:rPr>
              <w:t>M</w:t>
            </w:r>
          </w:p>
        </w:tc>
        <w:tc>
          <w:tcPr>
            <w:tcW w:w="5248" w:type="dxa"/>
          </w:tcPr>
          <w:p w14:paraId="5AB7C0C5" w14:textId="6ADEDF7D" w:rsidR="001C72C8" w:rsidRPr="00B63072" w:rsidRDefault="00A854A7" w:rsidP="05BB5DDD">
            <w:pPr>
              <w:rPr>
                <w:rFonts w:eastAsiaTheme="minorEastAsia"/>
                <w:sz w:val="14"/>
                <w:szCs w:val="14"/>
              </w:rPr>
            </w:pPr>
            <w:r>
              <w:rPr>
                <w:rFonts w:eastAsiaTheme="minorEastAsia"/>
                <w:sz w:val="14"/>
                <w:szCs w:val="14"/>
              </w:rPr>
              <w:t xml:space="preserve">No other activities taking place in the sports hall during time of event. General use of Canons Swimming and Gym are still accessible to members of the centre. </w:t>
            </w:r>
            <w:r w:rsidR="2385D4F5" w:rsidRPr="00B63072">
              <w:rPr>
                <w:rFonts w:eastAsiaTheme="minorEastAsia"/>
                <w:sz w:val="14"/>
                <w:szCs w:val="14"/>
              </w:rPr>
              <w:t xml:space="preserve"> </w:t>
            </w:r>
          </w:p>
        </w:tc>
        <w:tc>
          <w:tcPr>
            <w:tcW w:w="918" w:type="dxa"/>
          </w:tcPr>
          <w:p w14:paraId="55B33694" w14:textId="09CA0953" w:rsidR="001C72C8" w:rsidRPr="00730003" w:rsidRDefault="001C72C8" w:rsidP="00730003">
            <w:pPr>
              <w:pStyle w:val="ListParagraph"/>
              <w:numPr>
                <w:ilvl w:val="0"/>
                <w:numId w:val="9"/>
              </w:numPr>
              <w:jc w:val="center"/>
              <w:rPr>
                <w:rFonts w:eastAsiaTheme="minorEastAsia"/>
                <w:sz w:val="14"/>
                <w:szCs w:val="14"/>
              </w:rPr>
            </w:pPr>
          </w:p>
        </w:tc>
      </w:tr>
    </w:tbl>
    <w:p w14:paraId="3955E093" w14:textId="77777777" w:rsidR="001C72C8" w:rsidRDefault="001C72C8"/>
    <w:p w14:paraId="1E574D58" w14:textId="453C5E4D" w:rsidR="05BB5DDD" w:rsidRDefault="05BB5DDD" w:rsidP="05BB5DDD">
      <w:pPr>
        <w:rPr>
          <w:b/>
          <w:bCs/>
          <w:color w:val="262626" w:themeColor="text1" w:themeTint="D9"/>
          <w:sz w:val="32"/>
          <w:szCs w:val="32"/>
        </w:rPr>
      </w:pPr>
    </w:p>
    <w:p w14:paraId="53C019C5" w14:textId="1BA60B05" w:rsidR="05BB5DDD" w:rsidRDefault="05BB5DDD" w:rsidP="05BB5DDD">
      <w:pPr>
        <w:rPr>
          <w:b/>
          <w:bCs/>
          <w:color w:val="262626" w:themeColor="text1" w:themeTint="D9"/>
          <w:sz w:val="32"/>
          <w:szCs w:val="32"/>
        </w:rPr>
      </w:pPr>
    </w:p>
    <w:p w14:paraId="4C5C355B" w14:textId="215A9363" w:rsidR="05BB5DDD" w:rsidRDefault="05BB5DDD" w:rsidP="05BB5DDD">
      <w:pPr>
        <w:rPr>
          <w:b/>
          <w:bCs/>
          <w:color w:val="262626" w:themeColor="text1" w:themeTint="D9"/>
          <w:sz w:val="32"/>
          <w:szCs w:val="32"/>
        </w:rPr>
      </w:pPr>
    </w:p>
    <w:p w14:paraId="1DD8FFBE" w14:textId="3D32AB84" w:rsidR="05BB5DDD" w:rsidRDefault="05BB5DDD" w:rsidP="05BB5DDD">
      <w:pPr>
        <w:rPr>
          <w:b/>
          <w:bCs/>
          <w:color w:val="262626" w:themeColor="text1" w:themeTint="D9"/>
          <w:sz w:val="32"/>
          <w:szCs w:val="32"/>
        </w:rPr>
      </w:pPr>
    </w:p>
    <w:p w14:paraId="0B096D9F" w14:textId="6448E6F4" w:rsidR="05BB5DDD" w:rsidRDefault="05BB5DDD" w:rsidP="05BB5DDD">
      <w:pPr>
        <w:rPr>
          <w:b/>
          <w:bCs/>
          <w:color w:val="262626" w:themeColor="text1" w:themeTint="D9"/>
          <w:sz w:val="32"/>
          <w:szCs w:val="32"/>
        </w:rPr>
      </w:pPr>
    </w:p>
    <w:p w14:paraId="24670A55" w14:textId="4D34799C" w:rsidR="05BB5DDD" w:rsidRDefault="05BB5DDD" w:rsidP="05BB5DDD">
      <w:pPr>
        <w:rPr>
          <w:b/>
          <w:bCs/>
          <w:color w:val="262626" w:themeColor="text1" w:themeTint="D9"/>
          <w:sz w:val="32"/>
          <w:szCs w:val="32"/>
        </w:rPr>
      </w:pPr>
    </w:p>
    <w:p w14:paraId="2B5F7028" w14:textId="2BBB07AB" w:rsidR="008B6B53" w:rsidRPr="008B6B53" w:rsidRDefault="008B6B53">
      <w:pPr>
        <w:rPr>
          <w:b/>
          <w:color w:val="262626" w:themeColor="text1" w:themeTint="D9"/>
          <w:sz w:val="32"/>
          <w:szCs w:val="32"/>
        </w:rPr>
      </w:pPr>
      <w:r w:rsidRPr="008B6B53">
        <w:rPr>
          <w:b/>
          <w:color w:val="262626" w:themeColor="text1" w:themeTint="D9"/>
          <w:sz w:val="32"/>
          <w:szCs w:val="32"/>
        </w:rPr>
        <w:lastRenderedPageBreak/>
        <w:t xml:space="preserve">Record of Incidents and Accidents at Event or Activity </w:t>
      </w:r>
    </w:p>
    <w:p w14:paraId="54F293FD" w14:textId="045A1F28" w:rsidR="04EC1143" w:rsidRDefault="0092369C" w:rsidP="00A854A7">
      <w:pPr>
        <w:rPr>
          <w:color w:val="262626" w:themeColor="text1" w:themeTint="D9"/>
        </w:rPr>
      </w:pPr>
      <w:r>
        <w:rPr>
          <w:color w:val="262626" w:themeColor="text1" w:themeTint="D9"/>
        </w:rPr>
        <w:t xml:space="preserve">Please complete this section during/after the event. </w:t>
      </w:r>
      <w:r w:rsidR="008B6B53" w:rsidRPr="008B6B53">
        <w:rPr>
          <w:color w:val="262626" w:themeColor="text1" w:themeTint="D9"/>
        </w:rPr>
        <w:t>To include: Date, time, description (factual), people involved, treatment or actions taken, follow up and future recommendations</w:t>
      </w:r>
      <w:r w:rsidR="00A854A7">
        <w:rPr>
          <w:color w:val="262626" w:themeColor="text1" w:themeTint="D9"/>
        </w:rPr>
        <w:t>:</w:t>
      </w:r>
    </w:p>
    <w:p w14:paraId="2E8F1693" w14:textId="77777777" w:rsidR="00E96C2E" w:rsidRDefault="00E96C2E" w:rsidP="00A854A7">
      <w:pPr>
        <w:rPr>
          <w:color w:val="262626" w:themeColor="text1" w:themeTint="D9"/>
        </w:rPr>
      </w:pPr>
    </w:p>
    <w:tbl>
      <w:tblPr>
        <w:tblStyle w:val="TableGrid"/>
        <w:tblW w:w="0" w:type="auto"/>
        <w:tblLook w:val="04A0" w:firstRow="1" w:lastRow="0" w:firstColumn="1" w:lastColumn="0" w:noHBand="0" w:noVBand="1"/>
      </w:tblPr>
      <w:tblGrid>
        <w:gridCol w:w="1271"/>
        <w:gridCol w:w="1418"/>
        <w:gridCol w:w="3584"/>
        <w:gridCol w:w="2091"/>
        <w:gridCol w:w="2092"/>
      </w:tblGrid>
      <w:tr w:rsidR="00E96C2E" w:rsidRPr="00E96C2E" w14:paraId="7E53A39F" w14:textId="77777777" w:rsidTr="00E96C2E">
        <w:tc>
          <w:tcPr>
            <w:tcW w:w="1271" w:type="dxa"/>
            <w:vAlign w:val="center"/>
          </w:tcPr>
          <w:p w14:paraId="4C79F34D" w14:textId="243422A0" w:rsidR="00E96C2E" w:rsidRPr="00E96C2E" w:rsidRDefault="00E96C2E" w:rsidP="00E96C2E">
            <w:pPr>
              <w:jc w:val="center"/>
              <w:rPr>
                <w:b/>
                <w:bCs/>
                <w:color w:val="262626" w:themeColor="text1" w:themeTint="D9"/>
              </w:rPr>
            </w:pPr>
            <w:r w:rsidRPr="00E96C2E">
              <w:rPr>
                <w:b/>
                <w:bCs/>
                <w:color w:val="262626" w:themeColor="text1" w:themeTint="D9"/>
              </w:rPr>
              <w:t>Date</w:t>
            </w:r>
          </w:p>
        </w:tc>
        <w:tc>
          <w:tcPr>
            <w:tcW w:w="1418" w:type="dxa"/>
            <w:vAlign w:val="center"/>
          </w:tcPr>
          <w:p w14:paraId="7D779FB8" w14:textId="00FD7E68" w:rsidR="00E96C2E" w:rsidRPr="00E96C2E" w:rsidRDefault="00E96C2E" w:rsidP="00E96C2E">
            <w:pPr>
              <w:jc w:val="center"/>
              <w:rPr>
                <w:b/>
                <w:bCs/>
                <w:color w:val="262626" w:themeColor="text1" w:themeTint="D9"/>
              </w:rPr>
            </w:pPr>
            <w:r w:rsidRPr="00E96C2E">
              <w:rPr>
                <w:b/>
                <w:bCs/>
                <w:color w:val="262626" w:themeColor="text1" w:themeTint="D9"/>
              </w:rPr>
              <w:t>Time</w:t>
            </w:r>
          </w:p>
        </w:tc>
        <w:tc>
          <w:tcPr>
            <w:tcW w:w="3584" w:type="dxa"/>
            <w:vAlign w:val="center"/>
          </w:tcPr>
          <w:p w14:paraId="7137525F" w14:textId="574F5A5A" w:rsidR="00E96C2E" w:rsidRPr="00E96C2E" w:rsidRDefault="00E96C2E" w:rsidP="00E96C2E">
            <w:pPr>
              <w:jc w:val="center"/>
              <w:rPr>
                <w:b/>
                <w:bCs/>
                <w:color w:val="262626" w:themeColor="text1" w:themeTint="D9"/>
              </w:rPr>
            </w:pPr>
            <w:r w:rsidRPr="00E96C2E">
              <w:rPr>
                <w:b/>
                <w:bCs/>
                <w:color w:val="262626" w:themeColor="text1" w:themeTint="D9"/>
              </w:rPr>
              <w:t>Incident description</w:t>
            </w:r>
          </w:p>
        </w:tc>
        <w:tc>
          <w:tcPr>
            <w:tcW w:w="2091" w:type="dxa"/>
            <w:vAlign w:val="center"/>
          </w:tcPr>
          <w:p w14:paraId="72600284" w14:textId="1E7003BC" w:rsidR="00E96C2E" w:rsidRPr="00E96C2E" w:rsidRDefault="00E96C2E" w:rsidP="00E96C2E">
            <w:pPr>
              <w:jc w:val="center"/>
              <w:rPr>
                <w:b/>
                <w:bCs/>
                <w:color w:val="262626" w:themeColor="text1" w:themeTint="D9"/>
              </w:rPr>
            </w:pPr>
            <w:r w:rsidRPr="00E96C2E">
              <w:rPr>
                <w:b/>
                <w:bCs/>
                <w:color w:val="262626" w:themeColor="text1" w:themeTint="D9"/>
              </w:rPr>
              <w:t>People involved – (school and child first name only)</w:t>
            </w:r>
          </w:p>
        </w:tc>
        <w:tc>
          <w:tcPr>
            <w:tcW w:w="2092" w:type="dxa"/>
            <w:vAlign w:val="center"/>
          </w:tcPr>
          <w:p w14:paraId="684D7378" w14:textId="6603ABAC" w:rsidR="00E96C2E" w:rsidRPr="00E96C2E" w:rsidRDefault="00E96C2E" w:rsidP="00E96C2E">
            <w:pPr>
              <w:jc w:val="center"/>
              <w:rPr>
                <w:b/>
                <w:bCs/>
                <w:color w:val="262626" w:themeColor="text1" w:themeTint="D9"/>
              </w:rPr>
            </w:pPr>
            <w:r w:rsidRPr="00E96C2E">
              <w:rPr>
                <w:b/>
                <w:bCs/>
                <w:color w:val="262626" w:themeColor="text1" w:themeTint="D9"/>
              </w:rPr>
              <w:t>Treatment/Actions taken</w:t>
            </w:r>
          </w:p>
        </w:tc>
      </w:tr>
      <w:tr w:rsidR="00E96C2E" w14:paraId="56E3D7CE" w14:textId="77777777" w:rsidTr="00E96C2E">
        <w:tc>
          <w:tcPr>
            <w:tcW w:w="1271" w:type="dxa"/>
          </w:tcPr>
          <w:p w14:paraId="0FE3BBD4" w14:textId="77777777" w:rsidR="00E96C2E" w:rsidRDefault="00E96C2E" w:rsidP="04EC1143">
            <w:pPr>
              <w:rPr>
                <w:color w:val="262626" w:themeColor="text1" w:themeTint="D9"/>
              </w:rPr>
            </w:pPr>
          </w:p>
        </w:tc>
        <w:tc>
          <w:tcPr>
            <w:tcW w:w="1418" w:type="dxa"/>
          </w:tcPr>
          <w:p w14:paraId="2EA9647F" w14:textId="77777777" w:rsidR="00E96C2E" w:rsidRDefault="00E96C2E" w:rsidP="04EC1143">
            <w:pPr>
              <w:rPr>
                <w:color w:val="262626" w:themeColor="text1" w:themeTint="D9"/>
              </w:rPr>
            </w:pPr>
          </w:p>
        </w:tc>
        <w:tc>
          <w:tcPr>
            <w:tcW w:w="3584" w:type="dxa"/>
          </w:tcPr>
          <w:p w14:paraId="3381239F" w14:textId="77777777" w:rsidR="00E96C2E" w:rsidRDefault="00E96C2E" w:rsidP="04EC1143">
            <w:pPr>
              <w:rPr>
                <w:color w:val="262626" w:themeColor="text1" w:themeTint="D9"/>
              </w:rPr>
            </w:pPr>
          </w:p>
        </w:tc>
        <w:tc>
          <w:tcPr>
            <w:tcW w:w="2091" w:type="dxa"/>
          </w:tcPr>
          <w:p w14:paraId="7C40492C" w14:textId="77777777" w:rsidR="00E96C2E" w:rsidRDefault="00E96C2E" w:rsidP="04EC1143">
            <w:pPr>
              <w:rPr>
                <w:color w:val="262626" w:themeColor="text1" w:themeTint="D9"/>
              </w:rPr>
            </w:pPr>
          </w:p>
        </w:tc>
        <w:tc>
          <w:tcPr>
            <w:tcW w:w="2092" w:type="dxa"/>
          </w:tcPr>
          <w:p w14:paraId="5FBCB64C" w14:textId="77777777" w:rsidR="00E96C2E" w:rsidRDefault="00E96C2E" w:rsidP="04EC1143">
            <w:pPr>
              <w:rPr>
                <w:color w:val="262626" w:themeColor="text1" w:themeTint="D9"/>
              </w:rPr>
            </w:pPr>
          </w:p>
          <w:p w14:paraId="56DE95C8" w14:textId="77777777" w:rsidR="00E96C2E" w:rsidRDefault="00E96C2E" w:rsidP="04EC1143">
            <w:pPr>
              <w:rPr>
                <w:color w:val="262626" w:themeColor="text1" w:themeTint="D9"/>
              </w:rPr>
            </w:pPr>
          </w:p>
          <w:p w14:paraId="07DD897A" w14:textId="77777777" w:rsidR="00E96C2E" w:rsidRDefault="00E96C2E" w:rsidP="04EC1143">
            <w:pPr>
              <w:rPr>
                <w:color w:val="262626" w:themeColor="text1" w:themeTint="D9"/>
              </w:rPr>
            </w:pPr>
          </w:p>
          <w:p w14:paraId="01D53780" w14:textId="77777777" w:rsidR="00E96C2E" w:rsidRDefault="00E96C2E" w:rsidP="04EC1143">
            <w:pPr>
              <w:rPr>
                <w:color w:val="262626" w:themeColor="text1" w:themeTint="D9"/>
              </w:rPr>
            </w:pPr>
          </w:p>
          <w:p w14:paraId="12F122DA" w14:textId="77777777" w:rsidR="00E96C2E" w:rsidRDefault="00E96C2E" w:rsidP="04EC1143">
            <w:pPr>
              <w:rPr>
                <w:color w:val="262626" w:themeColor="text1" w:themeTint="D9"/>
              </w:rPr>
            </w:pPr>
          </w:p>
          <w:p w14:paraId="2B3ECAE0" w14:textId="77777777" w:rsidR="00E96C2E" w:rsidRDefault="00E96C2E" w:rsidP="04EC1143">
            <w:pPr>
              <w:rPr>
                <w:color w:val="262626" w:themeColor="text1" w:themeTint="D9"/>
              </w:rPr>
            </w:pPr>
          </w:p>
          <w:p w14:paraId="6270DD9A" w14:textId="77777777" w:rsidR="00E96C2E" w:rsidRDefault="00E96C2E" w:rsidP="04EC1143">
            <w:pPr>
              <w:rPr>
                <w:color w:val="262626" w:themeColor="text1" w:themeTint="D9"/>
              </w:rPr>
            </w:pPr>
          </w:p>
          <w:p w14:paraId="1E2DD7DF" w14:textId="77777777" w:rsidR="00E96C2E" w:rsidRDefault="00E96C2E" w:rsidP="04EC1143">
            <w:pPr>
              <w:rPr>
                <w:color w:val="262626" w:themeColor="text1" w:themeTint="D9"/>
              </w:rPr>
            </w:pPr>
          </w:p>
          <w:p w14:paraId="4577C8CF" w14:textId="77777777" w:rsidR="00E96C2E" w:rsidRDefault="00E96C2E" w:rsidP="04EC1143">
            <w:pPr>
              <w:rPr>
                <w:color w:val="262626" w:themeColor="text1" w:themeTint="D9"/>
              </w:rPr>
            </w:pPr>
          </w:p>
          <w:p w14:paraId="494428F3" w14:textId="77777777" w:rsidR="00E96C2E" w:rsidRDefault="00E96C2E" w:rsidP="04EC1143">
            <w:pPr>
              <w:rPr>
                <w:color w:val="262626" w:themeColor="text1" w:themeTint="D9"/>
              </w:rPr>
            </w:pPr>
          </w:p>
        </w:tc>
      </w:tr>
    </w:tbl>
    <w:p w14:paraId="35C9CE6E" w14:textId="553CE4BD" w:rsidR="008B6B53" w:rsidRDefault="008B6B53">
      <w:pPr>
        <w:rPr>
          <w:b/>
          <w:color w:val="262626" w:themeColor="text1" w:themeTint="D9"/>
        </w:rPr>
      </w:pPr>
      <w:r w:rsidRPr="008B6B53">
        <w:rPr>
          <w:b/>
          <w:color w:val="262626" w:themeColor="text1" w:themeTint="D9"/>
        </w:rPr>
        <w:t>Completed by</w:t>
      </w:r>
      <w:r w:rsidR="000A6D92">
        <w:rPr>
          <w:b/>
          <w:color w:val="262626" w:themeColor="text1" w:themeTint="D9"/>
        </w:rPr>
        <w:t>:</w:t>
      </w:r>
      <w:r w:rsidR="00802287">
        <w:rPr>
          <w:color w:val="262626" w:themeColor="text1" w:themeTint="D9"/>
        </w:rPr>
        <w:tab/>
      </w:r>
      <w:r w:rsidR="00802287">
        <w:rPr>
          <w:color w:val="262626" w:themeColor="text1" w:themeTint="D9"/>
        </w:rPr>
        <w:tab/>
      </w:r>
      <w:r w:rsidR="00802287">
        <w:rPr>
          <w:color w:val="262626" w:themeColor="text1" w:themeTint="D9"/>
        </w:rPr>
        <w:tab/>
      </w:r>
      <w:r w:rsidR="00802287">
        <w:rPr>
          <w:color w:val="262626" w:themeColor="text1" w:themeTint="D9"/>
        </w:rPr>
        <w:tab/>
      </w:r>
      <w:r w:rsidR="00802287">
        <w:rPr>
          <w:color w:val="262626" w:themeColor="text1" w:themeTint="D9"/>
        </w:rPr>
        <w:tab/>
      </w:r>
      <w:r w:rsidR="00802287">
        <w:rPr>
          <w:color w:val="262626" w:themeColor="text1" w:themeTint="D9"/>
        </w:rPr>
        <w:tab/>
      </w:r>
      <w:r w:rsidR="00E96C2E">
        <w:rPr>
          <w:b/>
          <w:color w:val="262626" w:themeColor="text1" w:themeTint="D9"/>
        </w:rPr>
        <w:t>Role</w:t>
      </w:r>
      <w:r w:rsidR="000A6D92">
        <w:rPr>
          <w:b/>
          <w:color w:val="262626" w:themeColor="text1" w:themeTint="D9"/>
        </w:rPr>
        <w:t xml:space="preserve">: </w:t>
      </w:r>
    </w:p>
    <w:p w14:paraId="7DA34287" w14:textId="77777777" w:rsidR="00E96C2E" w:rsidRDefault="00E96C2E">
      <w:pPr>
        <w:rPr>
          <w:b/>
          <w:color w:val="262626" w:themeColor="text1" w:themeTint="D9"/>
        </w:rPr>
      </w:pPr>
    </w:p>
    <w:tbl>
      <w:tblPr>
        <w:tblStyle w:val="TableGrid"/>
        <w:tblW w:w="0" w:type="auto"/>
        <w:tblLook w:val="04A0" w:firstRow="1" w:lastRow="0" w:firstColumn="1" w:lastColumn="0" w:noHBand="0" w:noVBand="1"/>
      </w:tblPr>
      <w:tblGrid>
        <w:gridCol w:w="1271"/>
        <w:gridCol w:w="1418"/>
        <w:gridCol w:w="3584"/>
        <w:gridCol w:w="2091"/>
        <w:gridCol w:w="2092"/>
      </w:tblGrid>
      <w:tr w:rsidR="00E96C2E" w:rsidRPr="00E96C2E" w14:paraId="2FDCAEDF" w14:textId="77777777" w:rsidTr="005F2C59">
        <w:tc>
          <w:tcPr>
            <w:tcW w:w="1271" w:type="dxa"/>
            <w:vAlign w:val="center"/>
          </w:tcPr>
          <w:p w14:paraId="58CC92BF" w14:textId="77777777" w:rsidR="00E96C2E" w:rsidRPr="00E96C2E" w:rsidRDefault="00E96C2E" w:rsidP="005F2C59">
            <w:pPr>
              <w:jc w:val="center"/>
              <w:rPr>
                <w:b/>
                <w:bCs/>
                <w:color w:val="262626" w:themeColor="text1" w:themeTint="D9"/>
              </w:rPr>
            </w:pPr>
            <w:r w:rsidRPr="00E96C2E">
              <w:rPr>
                <w:b/>
                <w:bCs/>
                <w:color w:val="262626" w:themeColor="text1" w:themeTint="D9"/>
              </w:rPr>
              <w:t>Date</w:t>
            </w:r>
          </w:p>
        </w:tc>
        <w:tc>
          <w:tcPr>
            <w:tcW w:w="1418" w:type="dxa"/>
            <w:vAlign w:val="center"/>
          </w:tcPr>
          <w:p w14:paraId="3B26870C" w14:textId="77777777" w:rsidR="00E96C2E" w:rsidRPr="00E96C2E" w:rsidRDefault="00E96C2E" w:rsidP="005F2C59">
            <w:pPr>
              <w:jc w:val="center"/>
              <w:rPr>
                <w:b/>
                <w:bCs/>
                <w:color w:val="262626" w:themeColor="text1" w:themeTint="D9"/>
              </w:rPr>
            </w:pPr>
            <w:r w:rsidRPr="00E96C2E">
              <w:rPr>
                <w:b/>
                <w:bCs/>
                <w:color w:val="262626" w:themeColor="text1" w:themeTint="D9"/>
              </w:rPr>
              <w:t>Time</w:t>
            </w:r>
          </w:p>
        </w:tc>
        <w:tc>
          <w:tcPr>
            <w:tcW w:w="3584" w:type="dxa"/>
            <w:vAlign w:val="center"/>
          </w:tcPr>
          <w:p w14:paraId="5017B325" w14:textId="77777777" w:rsidR="00E96C2E" w:rsidRPr="00E96C2E" w:rsidRDefault="00E96C2E" w:rsidP="005F2C59">
            <w:pPr>
              <w:jc w:val="center"/>
              <w:rPr>
                <w:b/>
                <w:bCs/>
                <w:color w:val="262626" w:themeColor="text1" w:themeTint="D9"/>
              </w:rPr>
            </w:pPr>
            <w:r w:rsidRPr="00E96C2E">
              <w:rPr>
                <w:b/>
                <w:bCs/>
                <w:color w:val="262626" w:themeColor="text1" w:themeTint="D9"/>
              </w:rPr>
              <w:t>Incident description</w:t>
            </w:r>
          </w:p>
        </w:tc>
        <w:tc>
          <w:tcPr>
            <w:tcW w:w="2091" w:type="dxa"/>
            <w:vAlign w:val="center"/>
          </w:tcPr>
          <w:p w14:paraId="38407FD6" w14:textId="77777777" w:rsidR="00E96C2E" w:rsidRPr="00E96C2E" w:rsidRDefault="00E96C2E" w:rsidP="005F2C59">
            <w:pPr>
              <w:jc w:val="center"/>
              <w:rPr>
                <w:b/>
                <w:bCs/>
                <w:color w:val="262626" w:themeColor="text1" w:themeTint="D9"/>
              </w:rPr>
            </w:pPr>
            <w:r w:rsidRPr="00E96C2E">
              <w:rPr>
                <w:b/>
                <w:bCs/>
                <w:color w:val="262626" w:themeColor="text1" w:themeTint="D9"/>
              </w:rPr>
              <w:t>People involved – (school and child first name only)</w:t>
            </w:r>
          </w:p>
        </w:tc>
        <w:tc>
          <w:tcPr>
            <w:tcW w:w="2092" w:type="dxa"/>
            <w:vAlign w:val="center"/>
          </w:tcPr>
          <w:p w14:paraId="1D751614" w14:textId="77777777" w:rsidR="00E96C2E" w:rsidRPr="00E96C2E" w:rsidRDefault="00E96C2E" w:rsidP="005F2C59">
            <w:pPr>
              <w:jc w:val="center"/>
              <w:rPr>
                <w:b/>
                <w:bCs/>
                <w:color w:val="262626" w:themeColor="text1" w:themeTint="D9"/>
              </w:rPr>
            </w:pPr>
            <w:r w:rsidRPr="00E96C2E">
              <w:rPr>
                <w:b/>
                <w:bCs/>
                <w:color w:val="262626" w:themeColor="text1" w:themeTint="D9"/>
              </w:rPr>
              <w:t>Treatment/Actions taken</w:t>
            </w:r>
          </w:p>
        </w:tc>
      </w:tr>
      <w:tr w:rsidR="00E96C2E" w14:paraId="59744128" w14:textId="77777777" w:rsidTr="005F2C59">
        <w:tc>
          <w:tcPr>
            <w:tcW w:w="1271" w:type="dxa"/>
          </w:tcPr>
          <w:p w14:paraId="402D5DEE" w14:textId="77777777" w:rsidR="00E96C2E" w:rsidRDefault="00E96C2E" w:rsidP="005F2C59">
            <w:pPr>
              <w:rPr>
                <w:color w:val="262626" w:themeColor="text1" w:themeTint="D9"/>
              </w:rPr>
            </w:pPr>
          </w:p>
        </w:tc>
        <w:tc>
          <w:tcPr>
            <w:tcW w:w="1418" w:type="dxa"/>
          </w:tcPr>
          <w:p w14:paraId="277940CA" w14:textId="77777777" w:rsidR="00E96C2E" w:rsidRDefault="00E96C2E" w:rsidP="005F2C59">
            <w:pPr>
              <w:rPr>
                <w:color w:val="262626" w:themeColor="text1" w:themeTint="D9"/>
              </w:rPr>
            </w:pPr>
          </w:p>
        </w:tc>
        <w:tc>
          <w:tcPr>
            <w:tcW w:w="3584" w:type="dxa"/>
          </w:tcPr>
          <w:p w14:paraId="71B74A3D" w14:textId="77777777" w:rsidR="00E96C2E" w:rsidRDefault="00E96C2E" w:rsidP="005F2C59">
            <w:pPr>
              <w:rPr>
                <w:color w:val="262626" w:themeColor="text1" w:themeTint="D9"/>
              </w:rPr>
            </w:pPr>
          </w:p>
        </w:tc>
        <w:tc>
          <w:tcPr>
            <w:tcW w:w="2091" w:type="dxa"/>
          </w:tcPr>
          <w:p w14:paraId="1FA80398" w14:textId="77777777" w:rsidR="00E96C2E" w:rsidRDefault="00E96C2E" w:rsidP="005F2C59">
            <w:pPr>
              <w:rPr>
                <w:color w:val="262626" w:themeColor="text1" w:themeTint="D9"/>
              </w:rPr>
            </w:pPr>
          </w:p>
        </w:tc>
        <w:tc>
          <w:tcPr>
            <w:tcW w:w="2092" w:type="dxa"/>
          </w:tcPr>
          <w:p w14:paraId="0B9E9465" w14:textId="77777777" w:rsidR="00E96C2E" w:rsidRDefault="00E96C2E" w:rsidP="005F2C59">
            <w:pPr>
              <w:rPr>
                <w:color w:val="262626" w:themeColor="text1" w:themeTint="D9"/>
              </w:rPr>
            </w:pPr>
          </w:p>
          <w:p w14:paraId="5DAFA6AE" w14:textId="77777777" w:rsidR="00E96C2E" w:rsidRDefault="00E96C2E" w:rsidP="005F2C59">
            <w:pPr>
              <w:rPr>
                <w:color w:val="262626" w:themeColor="text1" w:themeTint="D9"/>
              </w:rPr>
            </w:pPr>
          </w:p>
          <w:p w14:paraId="369A3FB2" w14:textId="77777777" w:rsidR="00E96C2E" w:rsidRDefault="00E96C2E" w:rsidP="005F2C59">
            <w:pPr>
              <w:rPr>
                <w:color w:val="262626" w:themeColor="text1" w:themeTint="D9"/>
              </w:rPr>
            </w:pPr>
          </w:p>
          <w:p w14:paraId="568A6B60" w14:textId="77777777" w:rsidR="00E96C2E" w:rsidRDefault="00E96C2E" w:rsidP="005F2C59">
            <w:pPr>
              <w:rPr>
                <w:color w:val="262626" w:themeColor="text1" w:themeTint="D9"/>
              </w:rPr>
            </w:pPr>
          </w:p>
          <w:p w14:paraId="1746284E" w14:textId="77777777" w:rsidR="00E96C2E" w:rsidRDefault="00E96C2E" w:rsidP="005F2C59">
            <w:pPr>
              <w:rPr>
                <w:color w:val="262626" w:themeColor="text1" w:themeTint="D9"/>
              </w:rPr>
            </w:pPr>
          </w:p>
          <w:p w14:paraId="7984F76C" w14:textId="77777777" w:rsidR="00E96C2E" w:rsidRDefault="00E96C2E" w:rsidP="005F2C59">
            <w:pPr>
              <w:rPr>
                <w:color w:val="262626" w:themeColor="text1" w:themeTint="D9"/>
              </w:rPr>
            </w:pPr>
          </w:p>
          <w:p w14:paraId="7D14E82F" w14:textId="77777777" w:rsidR="00E96C2E" w:rsidRDefault="00E96C2E" w:rsidP="005F2C59">
            <w:pPr>
              <w:rPr>
                <w:color w:val="262626" w:themeColor="text1" w:themeTint="D9"/>
              </w:rPr>
            </w:pPr>
          </w:p>
          <w:p w14:paraId="261C6051" w14:textId="77777777" w:rsidR="00E96C2E" w:rsidRDefault="00E96C2E" w:rsidP="005F2C59">
            <w:pPr>
              <w:rPr>
                <w:color w:val="262626" w:themeColor="text1" w:themeTint="D9"/>
              </w:rPr>
            </w:pPr>
          </w:p>
          <w:p w14:paraId="29A7C60A" w14:textId="77777777" w:rsidR="00E96C2E" w:rsidRDefault="00E96C2E" w:rsidP="005F2C59">
            <w:pPr>
              <w:rPr>
                <w:color w:val="262626" w:themeColor="text1" w:themeTint="D9"/>
              </w:rPr>
            </w:pPr>
          </w:p>
          <w:p w14:paraId="24653378" w14:textId="77777777" w:rsidR="00E96C2E" w:rsidRDefault="00E96C2E" w:rsidP="005F2C59">
            <w:pPr>
              <w:rPr>
                <w:color w:val="262626" w:themeColor="text1" w:themeTint="D9"/>
              </w:rPr>
            </w:pPr>
          </w:p>
        </w:tc>
      </w:tr>
    </w:tbl>
    <w:p w14:paraId="5BF48F12" w14:textId="67026BB7" w:rsidR="00E96C2E" w:rsidRDefault="00E96C2E" w:rsidP="00E96C2E">
      <w:pPr>
        <w:rPr>
          <w:b/>
          <w:color w:val="262626" w:themeColor="text1" w:themeTint="D9"/>
        </w:rPr>
      </w:pPr>
      <w:r w:rsidRPr="008B6B53">
        <w:rPr>
          <w:b/>
          <w:color w:val="262626" w:themeColor="text1" w:themeTint="D9"/>
        </w:rPr>
        <w:t>Completed by</w:t>
      </w:r>
      <w:r>
        <w:rPr>
          <w:b/>
          <w:color w:val="262626" w:themeColor="text1" w:themeTint="D9"/>
        </w:rPr>
        <w: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b/>
          <w:color w:val="262626" w:themeColor="text1" w:themeTint="D9"/>
        </w:rPr>
        <w:t xml:space="preserve">Role: </w:t>
      </w:r>
    </w:p>
    <w:p w14:paraId="7675D93F" w14:textId="77777777" w:rsidR="00E96C2E" w:rsidRPr="000A6D92" w:rsidRDefault="00E96C2E" w:rsidP="00E96C2E">
      <w:pPr>
        <w:rPr>
          <w:color w:val="262626" w:themeColor="text1" w:themeTint="D9"/>
        </w:rPr>
      </w:pPr>
    </w:p>
    <w:tbl>
      <w:tblPr>
        <w:tblStyle w:val="TableGrid"/>
        <w:tblW w:w="0" w:type="auto"/>
        <w:tblLook w:val="04A0" w:firstRow="1" w:lastRow="0" w:firstColumn="1" w:lastColumn="0" w:noHBand="0" w:noVBand="1"/>
      </w:tblPr>
      <w:tblGrid>
        <w:gridCol w:w="1271"/>
        <w:gridCol w:w="1418"/>
        <w:gridCol w:w="3584"/>
        <w:gridCol w:w="2091"/>
        <w:gridCol w:w="2092"/>
      </w:tblGrid>
      <w:tr w:rsidR="00E96C2E" w:rsidRPr="00E96C2E" w14:paraId="794FA1D3" w14:textId="77777777" w:rsidTr="005F2C59">
        <w:tc>
          <w:tcPr>
            <w:tcW w:w="1271" w:type="dxa"/>
            <w:vAlign w:val="center"/>
          </w:tcPr>
          <w:p w14:paraId="3A323401" w14:textId="77777777" w:rsidR="00E96C2E" w:rsidRPr="00E96C2E" w:rsidRDefault="00E96C2E" w:rsidP="005F2C59">
            <w:pPr>
              <w:jc w:val="center"/>
              <w:rPr>
                <w:b/>
                <w:bCs/>
                <w:color w:val="262626" w:themeColor="text1" w:themeTint="D9"/>
              </w:rPr>
            </w:pPr>
            <w:r w:rsidRPr="00E96C2E">
              <w:rPr>
                <w:b/>
                <w:bCs/>
                <w:color w:val="262626" w:themeColor="text1" w:themeTint="D9"/>
              </w:rPr>
              <w:t>Date</w:t>
            </w:r>
          </w:p>
        </w:tc>
        <w:tc>
          <w:tcPr>
            <w:tcW w:w="1418" w:type="dxa"/>
            <w:vAlign w:val="center"/>
          </w:tcPr>
          <w:p w14:paraId="3301E9D3" w14:textId="77777777" w:rsidR="00E96C2E" w:rsidRPr="00E96C2E" w:rsidRDefault="00E96C2E" w:rsidP="005F2C59">
            <w:pPr>
              <w:jc w:val="center"/>
              <w:rPr>
                <w:b/>
                <w:bCs/>
                <w:color w:val="262626" w:themeColor="text1" w:themeTint="D9"/>
              </w:rPr>
            </w:pPr>
            <w:r w:rsidRPr="00E96C2E">
              <w:rPr>
                <w:b/>
                <w:bCs/>
                <w:color w:val="262626" w:themeColor="text1" w:themeTint="D9"/>
              </w:rPr>
              <w:t>Time</w:t>
            </w:r>
          </w:p>
        </w:tc>
        <w:tc>
          <w:tcPr>
            <w:tcW w:w="3584" w:type="dxa"/>
            <w:vAlign w:val="center"/>
          </w:tcPr>
          <w:p w14:paraId="6B7406DC" w14:textId="77777777" w:rsidR="00E96C2E" w:rsidRPr="00E96C2E" w:rsidRDefault="00E96C2E" w:rsidP="005F2C59">
            <w:pPr>
              <w:jc w:val="center"/>
              <w:rPr>
                <w:b/>
                <w:bCs/>
                <w:color w:val="262626" w:themeColor="text1" w:themeTint="D9"/>
              </w:rPr>
            </w:pPr>
            <w:r w:rsidRPr="00E96C2E">
              <w:rPr>
                <w:b/>
                <w:bCs/>
                <w:color w:val="262626" w:themeColor="text1" w:themeTint="D9"/>
              </w:rPr>
              <w:t>Incident description</w:t>
            </w:r>
          </w:p>
        </w:tc>
        <w:tc>
          <w:tcPr>
            <w:tcW w:w="2091" w:type="dxa"/>
            <w:vAlign w:val="center"/>
          </w:tcPr>
          <w:p w14:paraId="5D382380" w14:textId="77777777" w:rsidR="00E96C2E" w:rsidRPr="00E96C2E" w:rsidRDefault="00E96C2E" w:rsidP="005F2C59">
            <w:pPr>
              <w:jc w:val="center"/>
              <w:rPr>
                <w:b/>
                <w:bCs/>
                <w:color w:val="262626" w:themeColor="text1" w:themeTint="D9"/>
              </w:rPr>
            </w:pPr>
            <w:r w:rsidRPr="00E96C2E">
              <w:rPr>
                <w:b/>
                <w:bCs/>
                <w:color w:val="262626" w:themeColor="text1" w:themeTint="D9"/>
              </w:rPr>
              <w:t>People involved – (school and child first name only)</w:t>
            </w:r>
          </w:p>
        </w:tc>
        <w:tc>
          <w:tcPr>
            <w:tcW w:w="2092" w:type="dxa"/>
            <w:vAlign w:val="center"/>
          </w:tcPr>
          <w:p w14:paraId="4DB6CFD3" w14:textId="77777777" w:rsidR="00E96C2E" w:rsidRPr="00E96C2E" w:rsidRDefault="00E96C2E" w:rsidP="005F2C59">
            <w:pPr>
              <w:jc w:val="center"/>
              <w:rPr>
                <w:b/>
                <w:bCs/>
                <w:color w:val="262626" w:themeColor="text1" w:themeTint="D9"/>
              </w:rPr>
            </w:pPr>
            <w:r w:rsidRPr="00E96C2E">
              <w:rPr>
                <w:b/>
                <w:bCs/>
                <w:color w:val="262626" w:themeColor="text1" w:themeTint="D9"/>
              </w:rPr>
              <w:t>Treatment/Actions taken</w:t>
            </w:r>
          </w:p>
        </w:tc>
      </w:tr>
      <w:tr w:rsidR="00E96C2E" w14:paraId="41DB911A" w14:textId="77777777" w:rsidTr="005F2C59">
        <w:tc>
          <w:tcPr>
            <w:tcW w:w="1271" w:type="dxa"/>
          </w:tcPr>
          <w:p w14:paraId="7F000320" w14:textId="77777777" w:rsidR="00E96C2E" w:rsidRDefault="00E96C2E" w:rsidP="005F2C59">
            <w:pPr>
              <w:rPr>
                <w:color w:val="262626" w:themeColor="text1" w:themeTint="D9"/>
              </w:rPr>
            </w:pPr>
          </w:p>
        </w:tc>
        <w:tc>
          <w:tcPr>
            <w:tcW w:w="1418" w:type="dxa"/>
          </w:tcPr>
          <w:p w14:paraId="3E84DCFC" w14:textId="77777777" w:rsidR="00E96C2E" w:rsidRDefault="00E96C2E" w:rsidP="005F2C59">
            <w:pPr>
              <w:rPr>
                <w:color w:val="262626" w:themeColor="text1" w:themeTint="D9"/>
              </w:rPr>
            </w:pPr>
          </w:p>
        </w:tc>
        <w:tc>
          <w:tcPr>
            <w:tcW w:w="3584" w:type="dxa"/>
          </w:tcPr>
          <w:p w14:paraId="0A1E7ADA" w14:textId="77777777" w:rsidR="00E96C2E" w:rsidRDefault="00E96C2E" w:rsidP="005F2C59">
            <w:pPr>
              <w:rPr>
                <w:color w:val="262626" w:themeColor="text1" w:themeTint="D9"/>
              </w:rPr>
            </w:pPr>
          </w:p>
        </w:tc>
        <w:tc>
          <w:tcPr>
            <w:tcW w:w="2091" w:type="dxa"/>
          </w:tcPr>
          <w:p w14:paraId="4E5BC5BA" w14:textId="77777777" w:rsidR="00E96C2E" w:rsidRDefault="00E96C2E" w:rsidP="005F2C59">
            <w:pPr>
              <w:rPr>
                <w:color w:val="262626" w:themeColor="text1" w:themeTint="D9"/>
              </w:rPr>
            </w:pPr>
          </w:p>
        </w:tc>
        <w:tc>
          <w:tcPr>
            <w:tcW w:w="2092" w:type="dxa"/>
          </w:tcPr>
          <w:p w14:paraId="31BD43D1" w14:textId="77777777" w:rsidR="00E96C2E" w:rsidRDefault="00E96C2E" w:rsidP="005F2C59">
            <w:pPr>
              <w:rPr>
                <w:color w:val="262626" w:themeColor="text1" w:themeTint="D9"/>
              </w:rPr>
            </w:pPr>
          </w:p>
          <w:p w14:paraId="44DF7B32" w14:textId="77777777" w:rsidR="00E96C2E" w:rsidRDefault="00E96C2E" w:rsidP="005F2C59">
            <w:pPr>
              <w:rPr>
                <w:color w:val="262626" w:themeColor="text1" w:themeTint="D9"/>
              </w:rPr>
            </w:pPr>
          </w:p>
          <w:p w14:paraId="4C8617F0" w14:textId="77777777" w:rsidR="00E96C2E" w:rsidRDefault="00E96C2E" w:rsidP="005F2C59">
            <w:pPr>
              <w:rPr>
                <w:color w:val="262626" w:themeColor="text1" w:themeTint="D9"/>
              </w:rPr>
            </w:pPr>
          </w:p>
          <w:p w14:paraId="4F5125CF" w14:textId="77777777" w:rsidR="00E96C2E" w:rsidRDefault="00E96C2E" w:rsidP="005F2C59">
            <w:pPr>
              <w:rPr>
                <w:color w:val="262626" w:themeColor="text1" w:themeTint="D9"/>
              </w:rPr>
            </w:pPr>
          </w:p>
          <w:p w14:paraId="772444F2" w14:textId="77777777" w:rsidR="00E96C2E" w:rsidRDefault="00E96C2E" w:rsidP="005F2C59">
            <w:pPr>
              <w:rPr>
                <w:color w:val="262626" w:themeColor="text1" w:themeTint="D9"/>
              </w:rPr>
            </w:pPr>
          </w:p>
          <w:p w14:paraId="4575F472" w14:textId="77777777" w:rsidR="00E96C2E" w:rsidRDefault="00E96C2E" w:rsidP="005F2C59">
            <w:pPr>
              <w:rPr>
                <w:color w:val="262626" w:themeColor="text1" w:themeTint="D9"/>
              </w:rPr>
            </w:pPr>
          </w:p>
          <w:p w14:paraId="592F8F0E" w14:textId="77777777" w:rsidR="00E96C2E" w:rsidRDefault="00E96C2E" w:rsidP="005F2C59">
            <w:pPr>
              <w:rPr>
                <w:color w:val="262626" w:themeColor="text1" w:themeTint="D9"/>
              </w:rPr>
            </w:pPr>
          </w:p>
          <w:p w14:paraId="108FFD88" w14:textId="77777777" w:rsidR="00E96C2E" w:rsidRDefault="00E96C2E" w:rsidP="005F2C59">
            <w:pPr>
              <w:rPr>
                <w:color w:val="262626" w:themeColor="text1" w:themeTint="D9"/>
              </w:rPr>
            </w:pPr>
          </w:p>
          <w:p w14:paraId="7EFDFE07" w14:textId="77777777" w:rsidR="00E96C2E" w:rsidRDefault="00E96C2E" w:rsidP="005F2C59">
            <w:pPr>
              <w:rPr>
                <w:color w:val="262626" w:themeColor="text1" w:themeTint="D9"/>
              </w:rPr>
            </w:pPr>
          </w:p>
          <w:p w14:paraId="71075883" w14:textId="77777777" w:rsidR="00E96C2E" w:rsidRDefault="00E96C2E" w:rsidP="005F2C59">
            <w:pPr>
              <w:rPr>
                <w:color w:val="262626" w:themeColor="text1" w:themeTint="D9"/>
              </w:rPr>
            </w:pPr>
          </w:p>
        </w:tc>
      </w:tr>
    </w:tbl>
    <w:p w14:paraId="1F5A617F" w14:textId="77777777" w:rsidR="00E96C2E" w:rsidRPr="000A6D92" w:rsidRDefault="00E96C2E" w:rsidP="00E96C2E">
      <w:pPr>
        <w:rPr>
          <w:color w:val="262626" w:themeColor="text1" w:themeTint="D9"/>
        </w:rPr>
      </w:pPr>
      <w:r w:rsidRPr="008B6B53">
        <w:rPr>
          <w:b/>
          <w:color w:val="262626" w:themeColor="text1" w:themeTint="D9"/>
        </w:rPr>
        <w:t>Completed by</w:t>
      </w:r>
      <w:r>
        <w:rPr>
          <w:b/>
          <w:color w:val="262626" w:themeColor="text1" w:themeTint="D9"/>
        </w:rPr>
        <w: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b/>
          <w:color w:val="262626" w:themeColor="text1" w:themeTint="D9"/>
        </w:rPr>
        <w:t xml:space="preserve">Role: </w:t>
      </w:r>
    </w:p>
    <w:p w14:paraId="30A4B7F6" w14:textId="77777777" w:rsidR="00E96C2E" w:rsidRPr="000A6D92" w:rsidRDefault="00E96C2E">
      <w:pPr>
        <w:rPr>
          <w:color w:val="262626" w:themeColor="text1" w:themeTint="D9"/>
        </w:rPr>
      </w:pPr>
    </w:p>
    <w:sectPr w:rsidR="00E96C2E" w:rsidRPr="000A6D92" w:rsidSect="004B1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DFD"/>
    <w:multiLevelType w:val="hybridMultilevel"/>
    <w:tmpl w:val="B588AD3C"/>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A3DE7"/>
    <w:multiLevelType w:val="multilevel"/>
    <w:tmpl w:val="2BB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070AD"/>
    <w:multiLevelType w:val="hybridMultilevel"/>
    <w:tmpl w:val="B91864D4"/>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0BDD"/>
    <w:multiLevelType w:val="hybridMultilevel"/>
    <w:tmpl w:val="9516F046"/>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C7351"/>
    <w:multiLevelType w:val="hybridMultilevel"/>
    <w:tmpl w:val="915C113A"/>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579DA"/>
    <w:multiLevelType w:val="hybridMultilevel"/>
    <w:tmpl w:val="E2F69954"/>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1C5ABC"/>
    <w:multiLevelType w:val="hybridMultilevel"/>
    <w:tmpl w:val="72F482FE"/>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55F81"/>
    <w:multiLevelType w:val="hybridMultilevel"/>
    <w:tmpl w:val="4856A07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B1BA2"/>
    <w:multiLevelType w:val="hybridMultilevel"/>
    <w:tmpl w:val="775C8AD4"/>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919219">
    <w:abstractNumId w:val="1"/>
  </w:num>
  <w:num w:numId="2" w16cid:durableId="1262682481">
    <w:abstractNumId w:val="0"/>
  </w:num>
  <w:num w:numId="3" w16cid:durableId="659962453">
    <w:abstractNumId w:val="2"/>
  </w:num>
  <w:num w:numId="4" w16cid:durableId="1848519226">
    <w:abstractNumId w:val="4"/>
  </w:num>
  <w:num w:numId="5" w16cid:durableId="1408117051">
    <w:abstractNumId w:val="6"/>
  </w:num>
  <w:num w:numId="6" w16cid:durableId="505171629">
    <w:abstractNumId w:val="7"/>
  </w:num>
  <w:num w:numId="7" w16cid:durableId="373584899">
    <w:abstractNumId w:val="8"/>
  </w:num>
  <w:num w:numId="8" w16cid:durableId="467170127">
    <w:abstractNumId w:val="5"/>
  </w:num>
  <w:num w:numId="9" w16cid:durableId="861359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1183F"/>
    <w:rsid w:val="00022A03"/>
    <w:rsid w:val="000275FE"/>
    <w:rsid w:val="000600CB"/>
    <w:rsid w:val="000650B9"/>
    <w:rsid w:val="00072DCC"/>
    <w:rsid w:val="000A2776"/>
    <w:rsid w:val="000A6D92"/>
    <w:rsid w:val="00127330"/>
    <w:rsid w:val="0019431A"/>
    <w:rsid w:val="0019477A"/>
    <w:rsid w:val="001953E1"/>
    <w:rsid w:val="001C72C8"/>
    <w:rsid w:val="00233A24"/>
    <w:rsid w:val="002420F0"/>
    <w:rsid w:val="00247D52"/>
    <w:rsid w:val="00266849"/>
    <w:rsid w:val="00285653"/>
    <w:rsid w:val="00290FB9"/>
    <w:rsid w:val="002ADB33"/>
    <w:rsid w:val="002F33BC"/>
    <w:rsid w:val="00360435"/>
    <w:rsid w:val="003630CB"/>
    <w:rsid w:val="0038785D"/>
    <w:rsid w:val="004411F1"/>
    <w:rsid w:val="00445172"/>
    <w:rsid w:val="004535BA"/>
    <w:rsid w:val="004666C7"/>
    <w:rsid w:val="00477FF9"/>
    <w:rsid w:val="0048488D"/>
    <w:rsid w:val="00497441"/>
    <w:rsid w:val="004B1F98"/>
    <w:rsid w:val="004E1891"/>
    <w:rsid w:val="004E604D"/>
    <w:rsid w:val="00520E86"/>
    <w:rsid w:val="0058064D"/>
    <w:rsid w:val="00582051"/>
    <w:rsid w:val="00582FCF"/>
    <w:rsid w:val="005901AC"/>
    <w:rsid w:val="005943C4"/>
    <w:rsid w:val="005978DF"/>
    <w:rsid w:val="005B7E3B"/>
    <w:rsid w:val="005F37AE"/>
    <w:rsid w:val="006253B9"/>
    <w:rsid w:val="00632463"/>
    <w:rsid w:val="00647E64"/>
    <w:rsid w:val="0065081A"/>
    <w:rsid w:val="0065222A"/>
    <w:rsid w:val="00666423"/>
    <w:rsid w:val="00680EB4"/>
    <w:rsid w:val="00686445"/>
    <w:rsid w:val="006D5547"/>
    <w:rsid w:val="006E6C85"/>
    <w:rsid w:val="00726644"/>
    <w:rsid w:val="00730003"/>
    <w:rsid w:val="00793BBE"/>
    <w:rsid w:val="007A26F5"/>
    <w:rsid w:val="007A783D"/>
    <w:rsid w:val="007C0BEC"/>
    <w:rsid w:val="007D7C91"/>
    <w:rsid w:val="007F31B5"/>
    <w:rsid w:val="00802287"/>
    <w:rsid w:val="00891D73"/>
    <w:rsid w:val="008A7155"/>
    <w:rsid w:val="008B2AB8"/>
    <w:rsid w:val="008B6B53"/>
    <w:rsid w:val="009213B1"/>
    <w:rsid w:val="0092369C"/>
    <w:rsid w:val="00946C61"/>
    <w:rsid w:val="00955400"/>
    <w:rsid w:val="00956D3C"/>
    <w:rsid w:val="00983AA1"/>
    <w:rsid w:val="00991AF7"/>
    <w:rsid w:val="009D196B"/>
    <w:rsid w:val="00A041F0"/>
    <w:rsid w:val="00A20854"/>
    <w:rsid w:val="00A63120"/>
    <w:rsid w:val="00A67157"/>
    <w:rsid w:val="00A83FFD"/>
    <w:rsid w:val="00A854A7"/>
    <w:rsid w:val="00AC62EF"/>
    <w:rsid w:val="00AE2EEC"/>
    <w:rsid w:val="00B064E7"/>
    <w:rsid w:val="00B54618"/>
    <w:rsid w:val="00B63072"/>
    <w:rsid w:val="00B86DEA"/>
    <w:rsid w:val="00BB0925"/>
    <w:rsid w:val="00BB6BE3"/>
    <w:rsid w:val="00BC74A2"/>
    <w:rsid w:val="00BD0381"/>
    <w:rsid w:val="00BF0FD3"/>
    <w:rsid w:val="00C06408"/>
    <w:rsid w:val="00C17988"/>
    <w:rsid w:val="00C57A8E"/>
    <w:rsid w:val="00C64294"/>
    <w:rsid w:val="00C7493C"/>
    <w:rsid w:val="00C76462"/>
    <w:rsid w:val="00CD35FC"/>
    <w:rsid w:val="00D244E1"/>
    <w:rsid w:val="00D47E21"/>
    <w:rsid w:val="00D6562B"/>
    <w:rsid w:val="00D765DF"/>
    <w:rsid w:val="00D81281"/>
    <w:rsid w:val="00DC0F47"/>
    <w:rsid w:val="00DF2E0A"/>
    <w:rsid w:val="00DF53BD"/>
    <w:rsid w:val="00E052A0"/>
    <w:rsid w:val="00E302B4"/>
    <w:rsid w:val="00E61B32"/>
    <w:rsid w:val="00E914C7"/>
    <w:rsid w:val="00E94581"/>
    <w:rsid w:val="00E96C2E"/>
    <w:rsid w:val="00EA6511"/>
    <w:rsid w:val="00EB3F80"/>
    <w:rsid w:val="00EC3B4A"/>
    <w:rsid w:val="00ED2FBC"/>
    <w:rsid w:val="00ED3689"/>
    <w:rsid w:val="00F02503"/>
    <w:rsid w:val="00F02DC4"/>
    <w:rsid w:val="00F17598"/>
    <w:rsid w:val="00F72A51"/>
    <w:rsid w:val="00F749AC"/>
    <w:rsid w:val="00F91FB6"/>
    <w:rsid w:val="00FC7D7C"/>
    <w:rsid w:val="00FD2930"/>
    <w:rsid w:val="00FE3D50"/>
    <w:rsid w:val="04608D54"/>
    <w:rsid w:val="04EC1143"/>
    <w:rsid w:val="05BB5DDD"/>
    <w:rsid w:val="07D1D1B9"/>
    <w:rsid w:val="08658B5E"/>
    <w:rsid w:val="088AA8A1"/>
    <w:rsid w:val="0C2FE80B"/>
    <w:rsid w:val="0D46625C"/>
    <w:rsid w:val="0DE9FE22"/>
    <w:rsid w:val="0E2E4EC7"/>
    <w:rsid w:val="0F9EAA75"/>
    <w:rsid w:val="14171E89"/>
    <w:rsid w:val="149F2FDF"/>
    <w:rsid w:val="19189BE5"/>
    <w:rsid w:val="1C184686"/>
    <w:rsid w:val="1DBDB17B"/>
    <w:rsid w:val="1F1F4230"/>
    <w:rsid w:val="20A82953"/>
    <w:rsid w:val="22A430B0"/>
    <w:rsid w:val="2385D4F5"/>
    <w:rsid w:val="25FC846F"/>
    <w:rsid w:val="261915CE"/>
    <w:rsid w:val="2953D0D9"/>
    <w:rsid w:val="2AACD441"/>
    <w:rsid w:val="2B47BFE4"/>
    <w:rsid w:val="2BD42FB7"/>
    <w:rsid w:val="2DF8A52D"/>
    <w:rsid w:val="2EC57A21"/>
    <w:rsid w:val="2F3BFBE1"/>
    <w:rsid w:val="3032DA58"/>
    <w:rsid w:val="304DD31E"/>
    <w:rsid w:val="3124538C"/>
    <w:rsid w:val="322739FD"/>
    <w:rsid w:val="33423786"/>
    <w:rsid w:val="342C0F9C"/>
    <w:rsid w:val="34B3396A"/>
    <w:rsid w:val="3814519F"/>
    <w:rsid w:val="3A6564C1"/>
    <w:rsid w:val="3AB66F7A"/>
    <w:rsid w:val="3C4BD5CC"/>
    <w:rsid w:val="3DE24DF3"/>
    <w:rsid w:val="3F211A0E"/>
    <w:rsid w:val="43FF3A6F"/>
    <w:rsid w:val="44143C26"/>
    <w:rsid w:val="44C8A66D"/>
    <w:rsid w:val="475E6B7E"/>
    <w:rsid w:val="4AA39D43"/>
    <w:rsid w:val="4CAFCDAF"/>
    <w:rsid w:val="5288361C"/>
    <w:rsid w:val="52AF46FE"/>
    <w:rsid w:val="5631866A"/>
    <w:rsid w:val="57E5BFCE"/>
    <w:rsid w:val="583C7AED"/>
    <w:rsid w:val="5C7FF968"/>
    <w:rsid w:val="5CA9E089"/>
    <w:rsid w:val="5D2C625B"/>
    <w:rsid w:val="5DC99317"/>
    <w:rsid w:val="5DD82CD5"/>
    <w:rsid w:val="5E220AD7"/>
    <w:rsid w:val="5E2FD233"/>
    <w:rsid w:val="6529AF2C"/>
    <w:rsid w:val="6650C814"/>
    <w:rsid w:val="675760F6"/>
    <w:rsid w:val="67D1E7F8"/>
    <w:rsid w:val="6857778F"/>
    <w:rsid w:val="6974EE78"/>
    <w:rsid w:val="69E9EF18"/>
    <w:rsid w:val="6A018B8F"/>
    <w:rsid w:val="6A272D64"/>
    <w:rsid w:val="6BF6D4F4"/>
    <w:rsid w:val="6CB18604"/>
    <w:rsid w:val="6F4D1F7F"/>
    <w:rsid w:val="74359624"/>
    <w:rsid w:val="75E5EE9F"/>
    <w:rsid w:val="77A2ED25"/>
    <w:rsid w:val="7E6C0AD5"/>
    <w:rsid w:val="7EA4F4BE"/>
    <w:rsid w:val="7EE481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 w:type="paragraph" w:styleId="Revision">
    <w:name w:val="Revision"/>
    <w:hidden/>
    <w:uiPriority w:val="99"/>
    <w:semiHidden/>
    <w:rsid w:val="00C64294"/>
    <w:pPr>
      <w:spacing w:after="0" w:line="240" w:lineRule="auto"/>
    </w:pPr>
  </w:style>
  <w:style w:type="paragraph" w:styleId="ListParagraph">
    <w:name w:val="List Paragraph"/>
    <w:basedOn w:val="Normal"/>
    <w:uiPriority w:val="34"/>
    <w:qFormat/>
    <w:rsid w:val="00FC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e72e5661c5be0809e856476cae22785">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52f4ca4f47be6dbcb9a4e59ddf2b4d41"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2.xml><?xml version="1.0" encoding="utf-8"?>
<ds:datastoreItem xmlns:ds="http://schemas.openxmlformats.org/officeDocument/2006/customXml" ds:itemID="{396EEC9D-D8A2-4162-83B0-EFFD68A43DFF}">
  <ds:schemaRefs>
    <ds:schemaRef ds:uri="http://schemas.openxmlformats.org/officeDocument/2006/bibliography"/>
  </ds:schemaRefs>
</ds:datastoreItem>
</file>

<file path=customXml/itemProps3.xml><?xml version="1.0" encoding="utf-8"?>
<ds:datastoreItem xmlns:ds="http://schemas.openxmlformats.org/officeDocument/2006/customXml" ds:itemID="{740C4541-02EA-41EF-9F48-1D7B0D8D0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F88FB-6436-42F1-8732-970813569FCF}">
  <ds:schemaRefs>
    <ds:schemaRef ds:uri="http://schemas.microsoft.com/office/2006/metadata/properties"/>
    <ds:schemaRef ds:uri="http://www.w3.org/XML/1998/namespace"/>
    <ds:schemaRef ds:uri="http://purl.org/dc/dcmitype/"/>
    <ds:schemaRef ds:uri="4fa4dca4-bc43-4dcf-8f74-845e0a10b9b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0489690-12ab-4aa2-bf4c-7ef93927496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Fraser Addo (HAMD)</cp:lastModifiedBy>
  <cp:revision>12</cp:revision>
  <cp:lastPrinted>2025-11-05T06:46:00Z</cp:lastPrinted>
  <dcterms:created xsi:type="dcterms:W3CDTF">2025-11-05T06:47:00Z</dcterms:created>
  <dcterms:modified xsi:type="dcterms:W3CDTF">2025-11-24T11:48:00Z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_ExtendedDescription">
    <vt:lpwstr/>
  </property>
  <property fmtid="{D5CDD505-2E9C-101B-9397-08002B2CF9AE}" pid="5" name="Staff Category">
    <vt:lpwstr/>
  </property>
  <property fmtid="{D5CDD505-2E9C-101B-9397-08002B2CF9AE}" pid="6" name="Staff_x0020_Category">
    <vt:lpwstr/>
  </property>
</Properties>
</file>